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B3" w:rsidRPr="00C70CB3" w:rsidRDefault="00C70CB3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СОГЛАСОВАНО                                                                                              УТВЕРЖДАЮ</w:t>
      </w:r>
    </w:p>
    <w:p w:rsidR="00C70CB3" w:rsidRPr="00C70CB3" w:rsidRDefault="009C1EDF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Приказ №22</w:t>
      </w:r>
      <w:r w:rsidR="00C70CB3"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 от 23.04.2014</w:t>
      </w:r>
    </w:p>
    <w:p w:rsidR="00C70CB3" w:rsidRPr="00C70CB3" w:rsidRDefault="00C70CB3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Общешкольное</w:t>
      </w:r>
      <w:proofErr w:type="gramEnd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  родительское                                                          Директор МКОУ </w:t>
      </w:r>
      <w:proofErr w:type="spellStart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НШ-собрание</w:t>
      </w:r>
      <w:proofErr w:type="spellEnd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ДС с. Даерга </w:t>
      </w:r>
    </w:p>
    <w:p w:rsidR="00C70CB3" w:rsidRPr="00C70CB3" w:rsidRDefault="00C70CB3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«17» апреля  2014г.                                                  Найхинского сельского поселения </w:t>
      </w:r>
    </w:p>
    <w:p w:rsidR="00C70CB3" w:rsidRPr="00C70CB3" w:rsidRDefault="00C70CB3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Козлова Т.Г.__________</w:t>
      </w:r>
    </w:p>
    <w:p w:rsidR="00C70CB3" w:rsidRPr="00C70CB3" w:rsidRDefault="00C70CB3" w:rsidP="00C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0CB3" w:rsidRPr="00C70CB3" w:rsidRDefault="00C70CB3" w:rsidP="00C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ПОЛОЖЕНИЕ </w:t>
      </w:r>
    </w:p>
    <w:p w:rsidR="00C70CB3" w:rsidRPr="00C70CB3" w:rsidRDefault="00C70CB3" w:rsidP="00C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о школьной форме и внешнем виде </w:t>
      </w:r>
      <w:proofErr w:type="gramStart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</w:p>
    <w:p w:rsidR="00C70CB3" w:rsidRPr="00C70CB3" w:rsidRDefault="00C70CB3" w:rsidP="00C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 МКОУ для детей дошкольного и младшего школьного возраста начальная школа – детский сад с. Даерга Найхинского сельского поселения Нанайского муниципального района Хабаровского края</w:t>
      </w:r>
    </w:p>
    <w:p w:rsidR="00C70CB3" w:rsidRPr="00C70CB3" w:rsidRDefault="00C70CB3" w:rsidP="00C70CB3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Раздел 1. Общие положения.</w:t>
      </w:r>
    </w:p>
    <w:p w:rsidR="00C70CB3" w:rsidRPr="00C70CB3" w:rsidRDefault="00C70CB3" w:rsidP="00C70CB3">
      <w:pPr>
        <w:pStyle w:val="a3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В связи с вступлением в силу 01.09.2013 г. Федерального закона от 29.12.2012 г. № 273-ФЗ «Об образовании в Российской Федерации»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 ,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Хабаровского края от 24.06.2013г № 165-пр « Об утверждении Требований к одежде обучающихся по образовательным программам начального общего, основного общего и среднего общего образования в государственных и муниципальных образовательных организациях Хабаровского края и условиях, обеспечивающих их реализацию». Решением общешкольного родительского собрания от 17 апреля 2014 вводится школьная форма единого цвета.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1.2. Настоящее Положение является локальным актом школы и обязательно для выполнения обучающимися и их родителями (лицами их заменяющими).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персоналу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1.5. Школьная форма приобретается родителями в магазинах, либо шьется в соответствии с предложенным описанием.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1.6. Настоящее Положение вступает в силу с 1 сентября 2014 года.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II. Функции школьной формы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2.1.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2.2. Поддержание общей дисциплины и порядка в школе,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внутреннего распорядка для учащихся и Устава школы.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2.4. Удобство и комфортность использования в различные времена года.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2.5. Соответствие гигиеническим требованиям.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III. Основные требования к форме и внешнему виду учащихся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3.1. Стиль одежды - деловой, классический, современный строгий.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3.2. Школьная форма подразделяется на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повседневную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>, парадную и спортивную.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lastRenderedPageBreak/>
        <w:t xml:space="preserve">3.3. Повседневная одежда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включает: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- для мальчиков – брюки классического покроя, пиджак или жилет черного цвета, однотонную сорочку, выполненную в сочетающейся с иной одеждой цветовой гамме; аксессуары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галстук, поясной ремень или подтяжки); 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- для девочек платье черного или темно – синего цвета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черный фартук, съемный воротник.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4. Парадная одежда обучающихся используется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в дни проведения праздников и торжественных линеек.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Парадная форма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состоит: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- для мальчиков – из повседневной одежды, дополненной светлой сорочкой.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- для девочек – из повседневной одежды, дополненной белым фартуком.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4.1. Спортивная одежда используется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на занятиях физической культурой и спортом.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Спортивная одежда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включает футболку, спортивные шорты или 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5. Одежда обучающихся должна соответствовать техническому регламенту Таможенного союза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ТС 007/2011 « О безопасности продукции, предназначенной для детей и подростков», санитарно – эпидемиологическим правилам и нормативам « Гигиенические требования к одежде для детей, подростков и взрослых, товарам детского ассортимента и материалам для изделий ( изделиям), контактирующим с кожей человека. Сан </w:t>
      </w:r>
      <w:proofErr w:type="spellStart"/>
      <w:r w:rsidRPr="00C70CB3">
        <w:rPr>
          <w:rFonts w:ascii="Times New Roman" w:eastAsia="Times New Roman" w:hAnsi="Times New Roman" w:cs="Times New Roman"/>
          <w:lang w:eastAsia="ru-RU"/>
        </w:rPr>
        <w:t>ПиН</w:t>
      </w:r>
      <w:proofErr w:type="spellEnd"/>
      <w:r w:rsidRPr="00C70CB3">
        <w:rPr>
          <w:rFonts w:ascii="Times New Roman" w:eastAsia="Times New Roman" w:hAnsi="Times New Roman" w:cs="Times New Roman"/>
          <w:lang w:eastAsia="ru-RU"/>
        </w:rPr>
        <w:t xml:space="preserve"> 2.4./71.1.1286 – 03, введенным в действие постановлением Главного государственного санитарного врача Российской Федерации от 17.апреля 2003г №51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7. Внешний вид и одежда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образовательного учреждения должна носить светский характер.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8. В образовательном учреждении не допускается ношение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обучающими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одежды, обуви и аксессуаров с травмирующей  фурнитурой, символикой асоциальных неформальных молодёжных объединений, а также  пропагандирующих </w:t>
      </w:r>
      <w:proofErr w:type="spellStart"/>
      <w:r w:rsidRPr="00C70CB3">
        <w:rPr>
          <w:rFonts w:ascii="Times New Roman" w:eastAsia="Times New Roman" w:hAnsi="Times New Roman" w:cs="Times New Roman"/>
          <w:lang w:eastAsia="ru-RU"/>
        </w:rPr>
        <w:t>психоактивные</w:t>
      </w:r>
      <w:proofErr w:type="spellEnd"/>
      <w:r w:rsidRPr="00C70CB3">
        <w:rPr>
          <w:rFonts w:ascii="Times New Roman" w:eastAsia="Times New Roman" w:hAnsi="Times New Roman" w:cs="Times New Roman"/>
          <w:lang w:eastAsia="ru-RU"/>
        </w:rPr>
        <w:t xml:space="preserve"> вещества и противоправное поведение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9. Аксессуары: допускается ношение золотых и серебряных серег.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10. Без школьной формы школьники на занятия не допускаются. 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11. Обувь должна быть чистой.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12. Внешний вид должен соответствовать общепринятым в обществе нормам.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13.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Права, обязанности и ответственность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14. Учащийся и родители имеет право: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Выбирать школьную форму в соответствии с предложенными вариантами.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15. Учащиеся обязаны: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u w:val="single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Носить повседневную школьную форму ежедневно. 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lastRenderedPageBreak/>
        <w:t xml:space="preserve">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Содержать форму в чистоте, выглаженной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Бережно относиться к форме других учащихся школы.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16. Учащимся запрещено: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17. Приходить на учебные занятия без школьной формы.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Приходить на учебные занятия кроме физической культуры в спортивной форме.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Ответственность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18. В случае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19. Учащийся может вернуться домой и надеть школьную форму.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Verdana" w:eastAsia="Times New Roman" w:hAnsi="Verdana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20. В случае если учащийся проживает далеко от школы - он на занятия допускается, но при этом дежурный администратор (учитель,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классному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руководитель) через электронный дневник сообщает родителям о нарушении данного Положения и о том, чтобы родители приняли соответствующие меры, т.е. обеспечили приход в школу своего ребенка в школьной форме</w:t>
      </w:r>
      <w:r w:rsidRPr="00C70CB3">
        <w:rPr>
          <w:rFonts w:ascii="Verdana" w:eastAsia="Times New Roman" w:hAnsi="Verdana" w:cs="Times New Roman"/>
          <w:lang w:eastAsia="ru-RU"/>
        </w:rPr>
        <w:t>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Права родителей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>Родители имеют право: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21. Обсуждать на родительских комитетах класса и школы вопросы, имеющие отношение к школьной форме, выносить на рассмотрение  предложения в отношении школьной формы.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22. Приглашать на классный родительский комитет, общешкольный Совет общественности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Verdana" w:eastAsia="Times New Roman" w:hAnsi="Verdana" w:cs="Times New Roman"/>
          <w:lang w:eastAsia="ru-RU"/>
        </w:rPr>
        <w:t xml:space="preserve"> </w:t>
      </w:r>
      <w:r w:rsidRPr="00C70CB3">
        <w:rPr>
          <w:rFonts w:ascii="Times New Roman" w:eastAsia="Times New Roman" w:hAnsi="Times New Roman" w:cs="Times New Roman"/>
          <w:b/>
          <w:lang w:eastAsia="ru-RU"/>
        </w:rPr>
        <w:t>Обязанности родителей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Родители обязаны: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23. Приобрести школьную форму, и обувь до начала учебного года.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24. Ежедневно контролировать внешний вид учащегося перед выходом его в школу в соответствии с требованиями Положения.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25. Следить за состоянием школьной формы своего ребенка, т.е. своевременно ее стирать по мере загрязнения.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26. Ежедневно проверять электронный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27. Прийти на Совет общественности по вопросу неисполнения данного Положения.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Ответственность родителей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28. За ненадлежащее исполнение или неисполнение родителями данного Положения родители несут административную ответственность, определенную Советом общественности школы в рамках его компетенции.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Права классного руководителя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lastRenderedPageBreak/>
        <w:t>29. Классный руководитель имеет право разъяснить пункты данного Положения учащимся и родителям под подпись.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0CB3">
        <w:rPr>
          <w:rFonts w:ascii="Times New Roman" w:eastAsia="Times New Roman" w:hAnsi="Times New Roman" w:cs="Times New Roman"/>
          <w:b/>
          <w:lang w:eastAsia="ru-RU"/>
        </w:rPr>
        <w:t>Обязанности классного руководителя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Классный руководитель обязан: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30.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31. Своевременно (в день наличия факта) ставить родителей в известность о факте отсутствия школьной формы у учащегося, приглашать на Совет общественности.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32. Действовать в рамках своей компетенции на основании должностной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инструкции.</w:t>
      </w:r>
    </w:p>
    <w:p w:rsidR="00C70CB3" w:rsidRPr="00C70CB3" w:rsidRDefault="00C70CB3" w:rsidP="00C70CB3">
      <w:pPr>
        <w:spacing w:line="240" w:lineRule="auto"/>
        <w:rPr>
          <w:rFonts w:ascii="Times New Roman" w:hAnsi="Times New Roman" w:cs="Times New Roman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001E" w:rsidRPr="00C70CB3" w:rsidRDefault="009C1EDF" w:rsidP="00C70CB3">
      <w:pPr>
        <w:spacing w:line="240" w:lineRule="auto"/>
      </w:pPr>
    </w:p>
    <w:sectPr w:rsidR="00A9001E" w:rsidRPr="00C70CB3" w:rsidSect="00FA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717B"/>
    <w:multiLevelType w:val="multilevel"/>
    <w:tmpl w:val="8D7A0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B3"/>
    <w:rsid w:val="001F7FB0"/>
    <w:rsid w:val="00424B7A"/>
    <w:rsid w:val="006001B5"/>
    <w:rsid w:val="00695E64"/>
    <w:rsid w:val="00696758"/>
    <w:rsid w:val="007B59EB"/>
    <w:rsid w:val="009C1EDF"/>
    <w:rsid w:val="00B92FBB"/>
    <w:rsid w:val="00C70CB3"/>
    <w:rsid w:val="00C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2015-02-18T19:05:00Z</cp:lastPrinted>
  <dcterms:created xsi:type="dcterms:W3CDTF">2015-02-17T19:38:00Z</dcterms:created>
  <dcterms:modified xsi:type="dcterms:W3CDTF">2015-02-18T19:05:00Z</dcterms:modified>
</cp:coreProperties>
</file>