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B3" w:rsidRPr="00C70CB3" w:rsidRDefault="00C70CB3" w:rsidP="00C70C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70CB3">
        <w:rPr>
          <w:rFonts w:ascii="Times New Roman" w:eastAsia="Times New Roman" w:hAnsi="Times New Roman" w:cs="Times New Roman"/>
          <w:b/>
          <w:bCs/>
          <w:lang w:eastAsia="ru-RU"/>
        </w:rPr>
        <w:t>СОГЛАСОВАНО                                                                                              УТВЕРЖДАЮ</w:t>
      </w:r>
    </w:p>
    <w:p w:rsidR="00C70CB3" w:rsidRPr="00C70CB3" w:rsidRDefault="009C1EDF" w:rsidP="00C70C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Приказ №22</w:t>
      </w:r>
      <w:r w:rsidR="00C70CB3" w:rsidRPr="00C70CB3">
        <w:rPr>
          <w:rFonts w:ascii="Times New Roman" w:eastAsia="Times New Roman" w:hAnsi="Times New Roman" w:cs="Times New Roman"/>
          <w:b/>
          <w:bCs/>
          <w:lang w:eastAsia="ru-RU"/>
        </w:rPr>
        <w:t xml:space="preserve"> от 23.04.2014</w:t>
      </w:r>
    </w:p>
    <w:p w:rsidR="00C70CB3" w:rsidRPr="00C70CB3" w:rsidRDefault="00C70CB3" w:rsidP="00C70C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C70CB3">
        <w:rPr>
          <w:rFonts w:ascii="Times New Roman" w:eastAsia="Times New Roman" w:hAnsi="Times New Roman" w:cs="Times New Roman"/>
          <w:b/>
          <w:bCs/>
          <w:lang w:eastAsia="ru-RU"/>
        </w:rPr>
        <w:t>Общешкольное</w:t>
      </w:r>
      <w:proofErr w:type="gramEnd"/>
      <w:r w:rsidRPr="00C70CB3">
        <w:rPr>
          <w:rFonts w:ascii="Times New Roman" w:eastAsia="Times New Roman" w:hAnsi="Times New Roman" w:cs="Times New Roman"/>
          <w:b/>
          <w:bCs/>
          <w:lang w:eastAsia="ru-RU"/>
        </w:rPr>
        <w:t xml:space="preserve">  родительское                                                          Директор МКОУ </w:t>
      </w:r>
      <w:proofErr w:type="spellStart"/>
      <w:r w:rsidRPr="00C70CB3">
        <w:rPr>
          <w:rFonts w:ascii="Times New Roman" w:eastAsia="Times New Roman" w:hAnsi="Times New Roman" w:cs="Times New Roman"/>
          <w:b/>
          <w:bCs/>
          <w:lang w:eastAsia="ru-RU"/>
        </w:rPr>
        <w:t>НШ-собрание</w:t>
      </w:r>
      <w:proofErr w:type="spellEnd"/>
      <w:r w:rsidRPr="00C70CB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ДС с. Даерга </w:t>
      </w:r>
    </w:p>
    <w:p w:rsidR="00C70CB3" w:rsidRPr="00C70CB3" w:rsidRDefault="00C70CB3" w:rsidP="00C70C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70CB3">
        <w:rPr>
          <w:rFonts w:ascii="Times New Roman" w:eastAsia="Times New Roman" w:hAnsi="Times New Roman" w:cs="Times New Roman"/>
          <w:b/>
          <w:bCs/>
          <w:lang w:eastAsia="ru-RU"/>
        </w:rPr>
        <w:t xml:space="preserve">«17» апреля  2014г.                                                  Найхинского сельского поселения </w:t>
      </w:r>
    </w:p>
    <w:p w:rsidR="00C70CB3" w:rsidRPr="00C70CB3" w:rsidRDefault="00C70CB3" w:rsidP="00C70C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70CB3">
        <w:rPr>
          <w:rFonts w:ascii="Times New Roman" w:eastAsia="Times New Roman" w:hAnsi="Times New Roman" w:cs="Times New Roman"/>
          <w:b/>
          <w:bCs/>
          <w:lang w:eastAsia="ru-RU"/>
        </w:rPr>
        <w:t>Козлова Т.Г.__________</w:t>
      </w:r>
    </w:p>
    <w:p w:rsidR="00C70CB3" w:rsidRPr="00C70CB3" w:rsidRDefault="00C70CB3" w:rsidP="00C7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0CB3" w:rsidRPr="00C70CB3" w:rsidRDefault="00C70CB3" w:rsidP="00C7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70CB3">
        <w:rPr>
          <w:rFonts w:ascii="Times New Roman" w:eastAsia="Times New Roman" w:hAnsi="Times New Roman" w:cs="Times New Roman"/>
          <w:b/>
          <w:bCs/>
          <w:lang w:eastAsia="ru-RU"/>
        </w:rPr>
        <w:t xml:space="preserve">ПОЛОЖЕНИЕ </w:t>
      </w:r>
    </w:p>
    <w:p w:rsidR="00C70CB3" w:rsidRPr="00C70CB3" w:rsidRDefault="00C70CB3" w:rsidP="00C7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70CB3">
        <w:rPr>
          <w:rFonts w:ascii="Times New Roman" w:eastAsia="Times New Roman" w:hAnsi="Times New Roman" w:cs="Times New Roman"/>
          <w:b/>
          <w:bCs/>
          <w:lang w:eastAsia="ru-RU"/>
        </w:rPr>
        <w:t xml:space="preserve">о школьной форме и внешнем виде </w:t>
      </w:r>
      <w:proofErr w:type="gramStart"/>
      <w:r w:rsidRPr="00C70CB3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</w:p>
    <w:p w:rsidR="00C70CB3" w:rsidRPr="00C70CB3" w:rsidRDefault="00C70CB3" w:rsidP="00C7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70CB3">
        <w:rPr>
          <w:rFonts w:ascii="Times New Roman" w:eastAsia="Times New Roman" w:hAnsi="Times New Roman" w:cs="Times New Roman"/>
          <w:b/>
          <w:bCs/>
          <w:lang w:eastAsia="ru-RU"/>
        </w:rPr>
        <w:t xml:space="preserve"> МКОУ для детей дошкольного и младшего школьного возраста начальная школа – детский сад с. Даерга Найхинского сельского поселения Нанайского муниципального района Хабаровского края</w:t>
      </w:r>
    </w:p>
    <w:p w:rsidR="00C70CB3" w:rsidRPr="00C70CB3" w:rsidRDefault="00C70CB3" w:rsidP="00C70CB3">
      <w:pPr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b/>
          <w:bCs/>
          <w:lang w:eastAsia="ru-RU"/>
        </w:rPr>
        <w:t>Раздел 1. Общие положения.</w:t>
      </w:r>
    </w:p>
    <w:p w:rsidR="00C70CB3" w:rsidRPr="00C70CB3" w:rsidRDefault="00C70CB3" w:rsidP="00C70CB3">
      <w:pPr>
        <w:pStyle w:val="a3"/>
        <w:numPr>
          <w:ilvl w:val="1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В связи с вступлением в силу 01.09.2013 г. Федерального закона от 29.12.2012 г. № 273-ФЗ «Об образовании в Российской Федерации»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 ,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постановлением Правительства Хабаровского края от 24.06.2013г № 165-пр « Об утверждении Требований к одежде обучающихся по образовательным программам начального общего, основного общего и среднего общего образования в государственных и муниципальных образовательных организациях Хабаровского края и условиях, обеспечивающих их реализацию». Решением общешкольного родительского собрания от 17 апреля 2014 вводится школьная форма единого цвета.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1.2. Настоящее Положение является локальным актом школы и обязательно для выполнения обучающимися и их родителями (лицами их заменяющими).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1.3. 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1.4.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персоналу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1.5. Школьная форма приобретается родителями в магазинах, либо шьется в соответствии с предложенным описанием.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1.6. Настоящее Положение вступает в силу с 1 сентября 2014 года.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II. Функции школьной формы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2.1. Обеспечение нормального функционирования всех структурных компонентов учебно – воспитательного процесса на весь учебный период.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2.2. Поддержание общей дисциплины и порядка в школе,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внутреннего распорядка для учащихся и Устава школы.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2.4. Удобство и комфортность использования в различные времена года.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2.5. Соответствие гигиеническим требованиям.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III. Основные требования к форме и внешнему виду учащихся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3.1. Стиль одежды - деловой, классический, современный строгий.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3.2. Школьная форма подразделяется на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повседневную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>, парадную и спортивную.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lastRenderedPageBreak/>
        <w:t xml:space="preserve">3.3. Повседневная одежда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включает: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- для мальчиков – брюки классического покроя, пиджак или жилет черного цвета, однотонную сорочку, выполненную в сочетающейся с иной одеждой цветовой гамме; аксессуары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галстук, поясной ремень или подтяжки); 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- для девочек платье черного или темно – синего цвета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черный фартук, съемный воротник.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4. Парадная одежда обучающихся используется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в дни проведения праздников и торжественных линеек.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Парадная форма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состоит: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- для мальчиков – из повседневной одежды, дополненной светлой сорочкой.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- для девочек – из повседневной одежды, дополненной белым фартуком.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4.1. Спортивная одежда используется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на занятиях физической культурой и спортом.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Спортивная одежда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включает футболку, спортивные шорты или 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5. Одежда обучающихся должна соответствовать техническому регламенту Таможенного союза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ТС 007/2011 « О безопасности продукции, предназначенной для детей и подростков», санитарно – эпидемиологическим правилам и нормативам « Гигиенические требования к одежде для детей, подростков и взрослых, товарам детского ассортимента и материалам для изделий ( изделиям), контактирующим с кожей человека. Сан </w:t>
      </w:r>
      <w:proofErr w:type="spellStart"/>
      <w:r w:rsidRPr="00C70CB3">
        <w:rPr>
          <w:rFonts w:ascii="Times New Roman" w:eastAsia="Times New Roman" w:hAnsi="Times New Roman" w:cs="Times New Roman"/>
          <w:lang w:eastAsia="ru-RU"/>
        </w:rPr>
        <w:t>ПиН</w:t>
      </w:r>
      <w:proofErr w:type="spellEnd"/>
      <w:r w:rsidRPr="00C70CB3">
        <w:rPr>
          <w:rFonts w:ascii="Times New Roman" w:eastAsia="Times New Roman" w:hAnsi="Times New Roman" w:cs="Times New Roman"/>
          <w:lang w:eastAsia="ru-RU"/>
        </w:rPr>
        <w:t xml:space="preserve"> 2.4./71.1.1286 – 03, введенным в действие постановлением Главного государственного санитарного врача Российской Федерации от 17.апреля 2003г №51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6. Одежда обучающихся должна соответствовать погоде и месту проведения учебных занятий, температурному режиму в помещении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7. Внешний вид и одежда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образовательного учреждения должна носить светский характер.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8. В образовательном учреждении не допускается ношение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обучающими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одежды, обуви и аксессуаров с травмирующей  фурнитурой, символикой асоциальных неформальных молодёжных объединений, а также  пропагандирующих </w:t>
      </w:r>
      <w:proofErr w:type="spellStart"/>
      <w:r w:rsidRPr="00C70CB3">
        <w:rPr>
          <w:rFonts w:ascii="Times New Roman" w:eastAsia="Times New Roman" w:hAnsi="Times New Roman" w:cs="Times New Roman"/>
          <w:lang w:eastAsia="ru-RU"/>
        </w:rPr>
        <w:t>психоактивные</w:t>
      </w:r>
      <w:proofErr w:type="spellEnd"/>
      <w:r w:rsidRPr="00C70CB3">
        <w:rPr>
          <w:rFonts w:ascii="Times New Roman" w:eastAsia="Times New Roman" w:hAnsi="Times New Roman" w:cs="Times New Roman"/>
          <w:lang w:eastAsia="ru-RU"/>
        </w:rPr>
        <w:t xml:space="preserve"> вещества и противоправное поведение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9. Аксессуары: допускается ношение золотых и серебряных серег.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10. Без школьной формы школьники на занятия не допускаются. 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11. Обувь должна быть чистой.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12. Внешний вид должен соответствовать общепринятым в обществе нормам.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13.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C70CB3">
        <w:rPr>
          <w:rFonts w:ascii="Times New Roman" w:eastAsia="Times New Roman" w:hAnsi="Times New Roman" w:cs="Times New Roman"/>
          <w:b/>
          <w:lang w:eastAsia="ru-RU"/>
        </w:rPr>
        <w:t xml:space="preserve"> Права, обязанности и ответственность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14. Учащийся и родители имеет право: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Выбирать школьную форму в соответствии с предложенными вариантами.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15. Учащиеся обязаны: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Носить повседневную школьную форму ежедневно. 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lastRenderedPageBreak/>
        <w:t xml:space="preserve">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Содержать форму в чистоте, выглаженной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Бережно относиться к форме других учащихся школы.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16. Учащимся запрещено: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17. Приходить на учебные занятия без школьной формы.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Приходить на учебные занятия кроме физической культуры в спортивной форме.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C70CB3">
        <w:rPr>
          <w:rFonts w:ascii="Times New Roman" w:eastAsia="Times New Roman" w:hAnsi="Times New Roman" w:cs="Times New Roman"/>
          <w:b/>
          <w:lang w:eastAsia="ru-RU"/>
        </w:rPr>
        <w:t xml:space="preserve"> Ответственность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18. В случае если учащийся пришел в школу без школьной формы, по требованию дежурного администратора (учителя, классного руководителя) он должен написать объяснительную.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19. Учащийся может вернуться домой и надеть школьную форму.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Verdana" w:eastAsia="Times New Roman" w:hAnsi="Verdana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20. В случае если учащийся проживает далеко от школы - он на занятия допускается, но при этом дежурный администратор (учитель, </w:t>
      </w:r>
      <w:proofErr w:type="gramStart"/>
      <w:r w:rsidRPr="00C70CB3">
        <w:rPr>
          <w:rFonts w:ascii="Times New Roman" w:eastAsia="Times New Roman" w:hAnsi="Times New Roman" w:cs="Times New Roman"/>
          <w:lang w:eastAsia="ru-RU"/>
        </w:rPr>
        <w:t>классному</w:t>
      </w:r>
      <w:proofErr w:type="gramEnd"/>
      <w:r w:rsidRPr="00C70CB3">
        <w:rPr>
          <w:rFonts w:ascii="Times New Roman" w:eastAsia="Times New Roman" w:hAnsi="Times New Roman" w:cs="Times New Roman"/>
          <w:lang w:eastAsia="ru-RU"/>
        </w:rPr>
        <w:t xml:space="preserve"> руководитель) через электронный дневник сообщает родителям о нарушении данного Положения и о том, чтобы родители приняли соответствующие меры, т.е. обеспечили приход в школу своего ребенка в школьной форме</w:t>
      </w:r>
      <w:r w:rsidRPr="00C70CB3">
        <w:rPr>
          <w:rFonts w:ascii="Verdana" w:eastAsia="Times New Roman" w:hAnsi="Verdana" w:cs="Times New Roman"/>
          <w:lang w:eastAsia="ru-RU"/>
        </w:rPr>
        <w:t>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C70CB3">
        <w:rPr>
          <w:rFonts w:ascii="Times New Roman" w:eastAsia="Times New Roman" w:hAnsi="Times New Roman" w:cs="Times New Roman"/>
          <w:b/>
          <w:lang w:eastAsia="ru-RU"/>
        </w:rPr>
        <w:t xml:space="preserve"> Права родителей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C70CB3">
        <w:rPr>
          <w:rFonts w:ascii="Times New Roman" w:eastAsia="Times New Roman" w:hAnsi="Times New Roman" w:cs="Times New Roman"/>
          <w:b/>
          <w:lang w:eastAsia="ru-RU"/>
        </w:rPr>
        <w:t>Родители имеют право: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21. Обсуждать на родительских комитетах класса и школы вопросы, имеющие отношение к школьной форме, выносить на рассмотрение  предложения в отношении школьной формы.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22. Приглашать на классный родительский комитет, общешкольный Совет общественности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C70CB3">
        <w:rPr>
          <w:rFonts w:ascii="Verdana" w:eastAsia="Times New Roman" w:hAnsi="Verdana" w:cs="Times New Roman"/>
          <w:lang w:eastAsia="ru-RU"/>
        </w:rPr>
        <w:t xml:space="preserve"> </w:t>
      </w:r>
      <w:r w:rsidRPr="00C70CB3">
        <w:rPr>
          <w:rFonts w:ascii="Times New Roman" w:eastAsia="Times New Roman" w:hAnsi="Times New Roman" w:cs="Times New Roman"/>
          <w:b/>
          <w:lang w:eastAsia="ru-RU"/>
        </w:rPr>
        <w:t>Обязанности родителей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Родители обязаны: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23. Приобрести школьную форму, и обувь до начала учебного года.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24. Ежедневно контролировать внешний вид учащегося перед выходом его в школу в соответствии с требованиями Положения.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25. Следить за состоянием школьной формы своего ребенка, т.е. своевременно ее стирать по мере загрязнения.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26. Ежедневно проверять электронный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27. Прийти на Совет общественности по вопросу неисполнения данного Положения.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C70CB3">
        <w:rPr>
          <w:rFonts w:ascii="Times New Roman" w:eastAsia="Times New Roman" w:hAnsi="Times New Roman" w:cs="Times New Roman"/>
          <w:b/>
          <w:lang w:eastAsia="ru-RU"/>
        </w:rPr>
        <w:t xml:space="preserve"> Ответственность родителей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28. За ненадлежащее исполнение или неисполнение родителями данного Положения родители несут административную ответственность, определенную Советом общественности школы в рамках его компетенции.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C70CB3">
        <w:rPr>
          <w:rFonts w:ascii="Times New Roman" w:eastAsia="Times New Roman" w:hAnsi="Times New Roman" w:cs="Times New Roman"/>
          <w:b/>
          <w:lang w:eastAsia="ru-RU"/>
        </w:rPr>
        <w:t xml:space="preserve"> Права классного руководителя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lastRenderedPageBreak/>
        <w:t>29. Классный руководитель имеет право разъяснить пункты данного Положения учащимся и родителям под подпись.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0CB3">
        <w:rPr>
          <w:rFonts w:ascii="Times New Roman" w:eastAsia="Times New Roman" w:hAnsi="Times New Roman" w:cs="Times New Roman"/>
          <w:b/>
          <w:lang w:eastAsia="ru-RU"/>
        </w:rPr>
        <w:t>Обязанности классного руководителя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Классный руководитель обязан: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30. Осуществлять ежедневный контроль на предмет ношения учащимися своего класса школьной формы перед началом учебных занятий.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31. Своевременно (в день наличия факта) ставить родителей в известность о факте отсутствия школьной формы у учащегося, приглашать на Совет общественности.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32. Действовать в рамках своей компетенции на основании должностной</w:t>
      </w:r>
    </w:p>
    <w:p w:rsidR="00C70CB3" w:rsidRPr="00C70CB3" w:rsidRDefault="00C70CB3" w:rsidP="00C70CB3">
      <w:pPr>
        <w:spacing w:before="225" w:after="15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C70CB3">
        <w:rPr>
          <w:rFonts w:ascii="Times New Roman" w:eastAsia="Times New Roman" w:hAnsi="Times New Roman" w:cs="Times New Roman"/>
          <w:lang w:eastAsia="ru-RU"/>
        </w:rPr>
        <w:t>инструкции.</w:t>
      </w:r>
    </w:p>
    <w:p w:rsidR="00C70CB3" w:rsidRPr="00C70CB3" w:rsidRDefault="00C70CB3" w:rsidP="00C70CB3">
      <w:pPr>
        <w:spacing w:line="240" w:lineRule="auto"/>
        <w:rPr>
          <w:rFonts w:ascii="Times New Roman" w:hAnsi="Times New Roman" w:cs="Times New Roman"/>
        </w:rPr>
      </w:pPr>
    </w:p>
    <w:p w:rsidR="00C70CB3" w:rsidRPr="00C70CB3" w:rsidRDefault="00C70CB3" w:rsidP="00C70C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B3" w:rsidRPr="00C70CB3" w:rsidRDefault="00C70CB3" w:rsidP="00C70C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B3" w:rsidRPr="00C70CB3" w:rsidRDefault="00C70CB3" w:rsidP="00C70C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B3" w:rsidRPr="00C70CB3" w:rsidRDefault="00C70CB3" w:rsidP="00C70C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B3" w:rsidRPr="00C70CB3" w:rsidRDefault="00C70CB3" w:rsidP="00C70C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B3" w:rsidRPr="00C70CB3" w:rsidRDefault="00C70CB3" w:rsidP="00C70C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CB3" w:rsidRPr="00C70CB3" w:rsidRDefault="00C70CB3" w:rsidP="00C70C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001E" w:rsidRPr="00C70CB3" w:rsidRDefault="009C1EDF" w:rsidP="00C70CB3">
      <w:pPr>
        <w:spacing w:line="240" w:lineRule="auto"/>
      </w:pPr>
    </w:p>
    <w:sectPr w:rsidR="00A9001E" w:rsidRPr="00C70CB3" w:rsidSect="00FA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9717B"/>
    <w:multiLevelType w:val="multilevel"/>
    <w:tmpl w:val="8D7A0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B3"/>
    <w:rsid w:val="001F7FB0"/>
    <w:rsid w:val="00424B7A"/>
    <w:rsid w:val="006001B5"/>
    <w:rsid w:val="00695E64"/>
    <w:rsid w:val="00696758"/>
    <w:rsid w:val="007B59EB"/>
    <w:rsid w:val="009C1EDF"/>
    <w:rsid w:val="00B92FBB"/>
    <w:rsid w:val="00C70CB3"/>
    <w:rsid w:val="00CD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2015-02-18T19:05:00Z</cp:lastPrinted>
  <dcterms:created xsi:type="dcterms:W3CDTF">2015-02-17T19:38:00Z</dcterms:created>
  <dcterms:modified xsi:type="dcterms:W3CDTF">2015-02-18T19:05:00Z</dcterms:modified>
</cp:coreProperties>
</file>