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AF" w:rsidRPr="00FF2DD4" w:rsidRDefault="00DC06D7" w:rsidP="00F75B7F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       </w:t>
      </w:r>
    </w:p>
    <w:p w:rsidR="005E5BBF" w:rsidRPr="002C1EAF" w:rsidRDefault="00DC06D7" w:rsidP="002C1EAF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  </w:t>
      </w:r>
      <w:r w:rsidR="001133E9" w:rsidRPr="00A76EDF">
        <w:rPr>
          <w:b/>
          <w:bCs/>
        </w:rPr>
        <w:t>ОТЧЕТ О САМООБСЛЕДОВАНИИ</w:t>
      </w:r>
    </w:p>
    <w:p w:rsidR="00D21E6C" w:rsidRPr="00A76EDF" w:rsidRDefault="001133E9" w:rsidP="00DC06D7">
      <w:pPr>
        <w:jc w:val="both"/>
        <w:rPr>
          <w:b/>
          <w:bCs/>
        </w:rPr>
      </w:pPr>
      <w:r w:rsidRPr="001133E9">
        <w:rPr>
          <w:b/>
          <w:bCs/>
        </w:rPr>
        <w:t xml:space="preserve"> </w:t>
      </w:r>
      <w:r w:rsidR="005E5BBF" w:rsidRPr="00A76EDF">
        <w:rPr>
          <w:b/>
        </w:rPr>
        <w:t xml:space="preserve">Муниципального </w:t>
      </w:r>
      <w:r w:rsidR="00E86EB7" w:rsidRPr="00A76EDF">
        <w:rPr>
          <w:b/>
        </w:rPr>
        <w:t>казенного</w:t>
      </w:r>
      <w:r w:rsidR="005E5BBF" w:rsidRPr="00A76EDF">
        <w:rPr>
          <w:b/>
        </w:rPr>
        <w:t xml:space="preserve"> образовательного учреждения для детей дошкольного  и младшего школьного возраста</w:t>
      </w:r>
      <w:r w:rsidR="00B853E5">
        <w:rPr>
          <w:b/>
        </w:rPr>
        <w:t xml:space="preserve"> </w:t>
      </w:r>
      <w:r w:rsidR="00E86EB7" w:rsidRPr="00A76EDF">
        <w:rPr>
          <w:b/>
        </w:rPr>
        <w:t xml:space="preserve"> </w:t>
      </w:r>
      <w:proofErr w:type="gramStart"/>
      <w:r w:rsidR="005E5BBF" w:rsidRPr="00A76EDF">
        <w:rPr>
          <w:b/>
        </w:rPr>
        <w:t>н</w:t>
      </w:r>
      <w:r w:rsidR="00E86EB7" w:rsidRPr="00A76EDF">
        <w:rPr>
          <w:b/>
        </w:rPr>
        <w:t>ачальной</w:t>
      </w:r>
      <w:proofErr w:type="gramEnd"/>
      <w:r w:rsidR="00E86EB7" w:rsidRPr="00A76EDF">
        <w:rPr>
          <w:b/>
        </w:rPr>
        <w:t xml:space="preserve"> </w:t>
      </w:r>
      <w:proofErr w:type="spellStart"/>
      <w:r w:rsidR="00E86EB7" w:rsidRPr="00A76EDF">
        <w:rPr>
          <w:b/>
        </w:rPr>
        <w:t>школы-детского</w:t>
      </w:r>
      <w:proofErr w:type="spellEnd"/>
      <w:r w:rsidR="00E86EB7" w:rsidRPr="00A76EDF">
        <w:rPr>
          <w:b/>
        </w:rPr>
        <w:t xml:space="preserve"> сада</w:t>
      </w:r>
      <w:r w:rsidR="00B853E5">
        <w:rPr>
          <w:b/>
        </w:rPr>
        <w:t xml:space="preserve"> с. Даерга Найхинского сельского поселения</w:t>
      </w:r>
    </w:p>
    <w:p w:rsidR="00045135" w:rsidRPr="00A76EDF" w:rsidRDefault="00045135" w:rsidP="00DC06D7">
      <w:pPr>
        <w:jc w:val="both"/>
        <w:rPr>
          <w:b/>
          <w:bCs/>
        </w:rPr>
      </w:pPr>
    </w:p>
    <w:p w:rsidR="00E86EB7" w:rsidRPr="00A76EDF" w:rsidRDefault="00E86EB7" w:rsidP="00DC06D7">
      <w:pPr>
        <w:jc w:val="both"/>
      </w:pPr>
      <w:r>
        <w:rPr>
          <w:b/>
        </w:rPr>
        <w:t xml:space="preserve">   </w:t>
      </w:r>
      <w:proofErr w:type="spellStart"/>
      <w:proofErr w:type="gramStart"/>
      <w:r w:rsidRPr="00A76EDF">
        <w:t>Самообследование</w:t>
      </w:r>
      <w:proofErr w:type="spellEnd"/>
      <w:r w:rsidRPr="00A76EDF">
        <w:t xml:space="preserve"> в Муниципальном казенном образовательном учреждения для детей дошкольного  и</w:t>
      </w:r>
      <w:r w:rsidR="00B853E5">
        <w:t xml:space="preserve"> младшего школьного возраста </w:t>
      </w:r>
      <w:r w:rsidRPr="00A76EDF">
        <w:t xml:space="preserve"> начальной </w:t>
      </w:r>
      <w:proofErr w:type="spellStart"/>
      <w:r w:rsidRPr="00A76EDF">
        <w:t>школы-детского</w:t>
      </w:r>
      <w:proofErr w:type="spellEnd"/>
      <w:r w:rsidRPr="00A76EDF">
        <w:t xml:space="preserve"> сада (далее МКОУ) проводилось в соответствии с нормативно-правовыми документами, на основании приказа МКОУ от 23.06.2014 № 83   «О процедуре сам</w:t>
      </w:r>
      <w:r w:rsidR="00B853E5">
        <w:t xml:space="preserve">ообследования МКОУ </w:t>
      </w:r>
      <w:r w:rsidRPr="00A76EDF">
        <w:t xml:space="preserve"> начальной </w:t>
      </w:r>
      <w:proofErr w:type="spellStart"/>
      <w:r w:rsidRPr="00A76EDF">
        <w:t>школы-детского</w:t>
      </w:r>
      <w:proofErr w:type="spellEnd"/>
      <w:r w:rsidRPr="00A76EDF">
        <w:t xml:space="preserve"> сада</w:t>
      </w:r>
      <w:r w:rsidR="00B853E5">
        <w:t xml:space="preserve"> с. Даерга </w:t>
      </w:r>
      <w:r w:rsidRPr="00A76EDF">
        <w:t>».</w:t>
      </w:r>
      <w:proofErr w:type="gramEnd"/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 xml:space="preserve">Цель проведения самообследования – определение эффективности и качества образовательной деятельности МКОУ за 2013-2014 учебный год, выявление возникших проблем в работе, определение дальнейших перспектив развития МКОУ в соответствии с требованиями Закона «Об образовании в Российской Федерации» и ФГОС НОО и </w:t>
      </w:r>
      <w:proofErr w:type="gramStart"/>
      <w:r w:rsidRPr="00A76EDF">
        <w:t>ДО</w:t>
      </w:r>
      <w:proofErr w:type="gramEnd"/>
      <w:r w:rsidRPr="00A76EDF">
        <w:t>.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Задачи проведения самообследования: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· получение объективной информации о состоянии образовательной деятельности в МКОУ: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образования;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· подготовка отчета о результатах самообследования МКОУ, включающего аналитическую часть и результаты анализа утверждённых показателей деятельности МКОУ по состоянию на 1 августа текущего года;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· обеспечение доступности и открытости информации о деятельности МКОУ: своевременное размещение отчёта на сайте 1 сентября 2014 года.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 xml:space="preserve">     </w:t>
      </w:r>
      <w:proofErr w:type="gramStart"/>
      <w:r w:rsidRPr="00A76EDF">
        <w:t xml:space="preserve">Отчет по </w:t>
      </w:r>
      <w:proofErr w:type="spellStart"/>
      <w:r w:rsidRPr="00A76EDF">
        <w:t>самообследованию</w:t>
      </w:r>
      <w:proofErr w:type="spellEnd"/>
      <w:r w:rsidRPr="00A76EDF">
        <w:t xml:space="preserve"> составлен в соответствии с п.3 ч.3 ст.28 Федерального закона от 29 декабря 2012 года № 273-ФЗ «Об образовании в Российской Федерации», требованиями приказов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76EDF">
          <w:t>2013 г</w:t>
        </w:r>
      </w:smartTag>
      <w:r w:rsidRPr="00A76EDF">
        <w:t>. №462 «Об утверждении Порядка проведения самообследования образовательной организацией» и от 10 декабря 2013 года № 1324 «Об утверждении показателей деятельности образовательной организации</w:t>
      </w:r>
      <w:proofErr w:type="gramEnd"/>
      <w:r w:rsidRPr="00A76EDF">
        <w:t xml:space="preserve">, подлежащей </w:t>
      </w:r>
      <w:proofErr w:type="spellStart"/>
      <w:r w:rsidRPr="00A76EDF">
        <w:t>самообследованию</w:t>
      </w:r>
      <w:proofErr w:type="spellEnd"/>
      <w:r w:rsidRPr="00A76EDF">
        <w:t>».</w:t>
      </w:r>
    </w:p>
    <w:p w:rsidR="006808DD" w:rsidRPr="00B07A0F" w:rsidRDefault="006808DD" w:rsidP="00DC06D7">
      <w:pPr>
        <w:jc w:val="both"/>
        <w:rPr>
          <w:b/>
          <w:bCs/>
          <w:sz w:val="16"/>
          <w:szCs w:val="16"/>
        </w:rPr>
      </w:pPr>
    </w:p>
    <w:p w:rsidR="00E245AD" w:rsidRPr="00DC06D7" w:rsidRDefault="00E06DD6" w:rsidP="00DC06D7">
      <w:pPr>
        <w:ind w:left="1080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 </w:t>
      </w:r>
      <w:r w:rsidR="00B33DEE" w:rsidRPr="00DC06D7">
        <w:rPr>
          <w:b/>
          <w:bCs/>
        </w:rPr>
        <w:t>РАЗДЕЛ 1</w:t>
      </w:r>
      <w:r w:rsidRPr="00DC06D7">
        <w:rPr>
          <w:b/>
          <w:bCs/>
        </w:rPr>
        <w:t xml:space="preserve">. </w:t>
      </w:r>
      <w:r w:rsidR="00E245AD" w:rsidRPr="00DC06D7">
        <w:rPr>
          <w:b/>
          <w:bCs/>
        </w:rPr>
        <w:t>ОБЩИЕ СВЕДЕНИЯ ОБ ОБЩЕОБРАЗОВАТЕЛЬНОМ УЧРЕЖДЕНИИ</w:t>
      </w:r>
    </w:p>
    <w:p w:rsidR="00E245AD" w:rsidRPr="00B07A0F" w:rsidRDefault="00E245AD" w:rsidP="00DC06D7">
      <w:pPr>
        <w:jc w:val="both"/>
        <w:rPr>
          <w:sz w:val="16"/>
          <w:szCs w:val="16"/>
        </w:rPr>
      </w:pPr>
    </w:p>
    <w:p w:rsidR="00E245AD" w:rsidRPr="00162D68" w:rsidRDefault="00E245AD" w:rsidP="00DC06D7">
      <w:pPr>
        <w:numPr>
          <w:ilvl w:val="1"/>
          <w:numId w:val="1"/>
        </w:numPr>
        <w:jc w:val="both"/>
      </w:pPr>
      <w:r>
        <w:t xml:space="preserve"> </w:t>
      </w:r>
      <w:r w:rsidRPr="00162D68">
        <w:t xml:space="preserve">Полное наименование </w:t>
      </w:r>
      <w:r>
        <w:t>об</w:t>
      </w:r>
      <w:r w:rsidRPr="00162D68">
        <w:t>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07A0F" w:rsidRPr="00B07A0F" w:rsidTr="001E2B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7A0F" w:rsidRPr="00B07A0F" w:rsidRDefault="00A76EDF" w:rsidP="00DC06D7">
            <w:pPr>
              <w:jc w:val="both"/>
            </w:pPr>
            <w:r>
              <w:t>Муниципальное казенное</w:t>
            </w:r>
            <w:r w:rsidR="00BD610E">
              <w:t xml:space="preserve"> образовательное учреждение для детей дошкольного  и младшего школьного возраста </w:t>
            </w:r>
            <w:proofErr w:type="gramStart"/>
            <w:r w:rsidR="00BD610E">
              <w:t>начальная</w:t>
            </w:r>
            <w:proofErr w:type="gramEnd"/>
            <w:r w:rsidR="00BD610E">
              <w:t xml:space="preserve"> </w:t>
            </w:r>
            <w:proofErr w:type="spellStart"/>
            <w:r w:rsidR="00BD610E">
              <w:t>школа-детский</w:t>
            </w:r>
            <w:proofErr w:type="spellEnd"/>
            <w:r w:rsidR="00BD610E">
              <w:t xml:space="preserve"> сад</w:t>
            </w:r>
            <w:r w:rsidR="001E2BCE">
              <w:t xml:space="preserve"> с. Даерга Найхинского сельского поселения Нанайского муниципального района Хабаровского края</w:t>
            </w:r>
          </w:p>
        </w:tc>
      </w:tr>
    </w:tbl>
    <w:p w:rsidR="00E245AD" w:rsidRPr="00B07A0F" w:rsidRDefault="00E245AD" w:rsidP="00DC06D7">
      <w:pPr>
        <w:jc w:val="both"/>
        <w:rPr>
          <w:sz w:val="16"/>
          <w:szCs w:val="16"/>
        </w:rPr>
      </w:pPr>
    </w:p>
    <w:p w:rsidR="001E2BCE" w:rsidRDefault="00E245AD" w:rsidP="00DC06D7">
      <w:pPr>
        <w:numPr>
          <w:ilvl w:val="1"/>
          <w:numId w:val="1"/>
        </w:numPr>
        <w:jc w:val="both"/>
      </w:pPr>
      <w:r>
        <w:t xml:space="preserve"> </w:t>
      </w:r>
      <w:r w:rsidR="0046029A" w:rsidRPr="00020520">
        <w:t xml:space="preserve">Место нахождения образовательного учреждения </w:t>
      </w:r>
      <w:r w:rsidR="00020520" w:rsidRPr="00020520">
        <w:sym w:font="Symbol" w:char="F02D"/>
      </w:r>
      <w:r w:rsidR="00020520" w:rsidRPr="00020520">
        <w:t xml:space="preserve"> </w:t>
      </w:r>
      <w:r w:rsidR="00962427" w:rsidRPr="00020520">
        <w:t>ю</w:t>
      </w:r>
      <w:r w:rsidRPr="00020520">
        <w:t>ридический</w:t>
      </w:r>
      <w:r w:rsidR="00327C35">
        <w:t xml:space="preserve"> и</w:t>
      </w:r>
      <w:r w:rsidRPr="00020520">
        <w:t xml:space="preserve"> </w:t>
      </w:r>
      <w:r w:rsidR="00962427" w:rsidRPr="00020520">
        <w:t xml:space="preserve">фактический </w:t>
      </w:r>
      <w:r w:rsidRPr="00020520">
        <w:t>адрес</w:t>
      </w:r>
      <w:r w:rsidR="00962427" w:rsidRPr="00020520">
        <w:t>а</w:t>
      </w:r>
      <w:r w:rsidR="001E2BCE">
        <w:t>:</w:t>
      </w:r>
    </w:p>
    <w:p w:rsidR="00E245AD" w:rsidRPr="00020520" w:rsidRDefault="001E2BCE" w:rsidP="001E2BCE">
      <w:pPr>
        <w:ind w:left="360"/>
        <w:jc w:val="both"/>
      </w:pPr>
      <w:r>
        <w:t xml:space="preserve">682375, Хабаровский край, Нанайский район, с. Даерга, ул. </w:t>
      </w:r>
      <w:proofErr w:type="gramStart"/>
      <w:r>
        <w:t>Зелёная</w:t>
      </w:r>
      <w:proofErr w:type="gramEnd"/>
      <w:r>
        <w:t>,17а</w:t>
      </w:r>
    </w:p>
    <w:p w:rsidR="00E245AD" w:rsidRDefault="00E245AD" w:rsidP="00DC06D7">
      <w:pPr>
        <w:ind w:left="360"/>
        <w:jc w:val="both"/>
        <w:rPr>
          <w:sz w:val="16"/>
          <w:szCs w:val="16"/>
        </w:rPr>
      </w:pPr>
    </w:p>
    <w:p w:rsidR="001E2BCE" w:rsidRPr="00020520" w:rsidRDefault="001E2BCE" w:rsidP="00DC06D7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E19BD" w:rsidTr="009E19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E19BD" w:rsidRDefault="009E19BD" w:rsidP="009E19BD">
            <w:pPr>
              <w:rPr>
                <w:sz w:val="18"/>
                <w:szCs w:val="18"/>
              </w:rPr>
            </w:pPr>
            <w:r w:rsidRPr="009E19BD">
              <w:rPr>
                <w:sz w:val="18"/>
                <w:szCs w:val="18"/>
              </w:rPr>
              <w:t>Тел. 8 42 15 643 196</w:t>
            </w:r>
            <w:r>
              <w:t xml:space="preserve">   </w:t>
            </w:r>
            <w:r w:rsidRPr="001E2BCE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 xml:space="preserve">. </w:t>
            </w:r>
            <w:hyperlink r:id="rId6" w:history="1">
              <w:r w:rsidRPr="009E19BD">
                <w:rPr>
                  <w:rStyle w:val="a9"/>
                  <w:color w:val="auto"/>
                  <w:sz w:val="18"/>
                  <w:szCs w:val="18"/>
                </w:rPr>
                <w:t>http://mounos-daerga.obrnan.ru/wp-admin/themes.php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  <w:r>
              <w:rPr>
                <w:sz w:val="48"/>
                <w:szCs w:val="48"/>
              </w:rPr>
              <w:t xml:space="preserve"> </w:t>
            </w:r>
            <w:hyperlink r:id="rId7" w:history="1">
              <w:r w:rsidRPr="009E19BD">
                <w:rPr>
                  <w:rStyle w:val="a9"/>
                  <w:color w:val="auto"/>
                  <w:sz w:val="18"/>
                  <w:szCs w:val="18"/>
                </w:rPr>
                <w:t>daerga@mail.rschoolu</w:t>
              </w:r>
            </w:hyperlink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</w:p>
          <w:p w:rsidR="009E19BD" w:rsidRPr="009E19BD" w:rsidRDefault="009E19BD" w:rsidP="00DC06D7">
            <w:pPr>
              <w:jc w:val="both"/>
              <w:rPr>
                <w:sz w:val="18"/>
                <w:szCs w:val="18"/>
              </w:rPr>
            </w:pPr>
          </w:p>
          <w:p w:rsidR="009E19BD" w:rsidRPr="009E19BD" w:rsidRDefault="009E19BD" w:rsidP="00DC06D7">
            <w:pPr>
              <w:jc w:val="both"/>
              <w:rPr>
                <w:sz w:val="18"/>
                <w:szCs w:val="18"/>
              </w:rPr>
            </w:pPr>
          </w:p>
          <w:p w:rsidR="009E19BD" w:rsidRPr="00BD610E" w:rsidRDefault="009E19BD" w:rsidP="00DC06D7">
            <w:pPr>
              <w:jc w:val="both"/>
            </w:pPr>
          </w:p>
          <w:p w:rsidR="009E19BD" w:rsidRPr="009E19BD" w:rsidRDefault="009E19BD" w:rsidP="00DC06D7">
            <w:pPr>
              <w:jc w:val="both"/>
            </w:pPr>
          </w:p>
        </w:tc>
      </w:tr>
    </w:tbl>
    <w:p w:rsidR="00E245AD" w:rsidRPr="00B07A0F" w:rsidRDefault="00E245AD" w:rsidP="00DC06D7">
      <w:pPr>
        <w:jc w:val="both"/>
        <w:rPr>
          <w:sz w:val="16"/>
          <w:szCs w:val="16"/>
        </w:rPr>
      </w:pP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>
        <w:t>1.3.</w:t>
      </w:r>
      <w:r w:rsidR="00E245AD">
        <w:t xml:space="preserve"> </w:t>
      </w:r>
      <w:r w:rsidRPr="00EF0091">
        <w:t>Учредитель: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>Управление образования администрации Нанайского муниципального района Хабаровского края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Начальник управления образования: </w:t>
      </w:r>
      <w:proofErr w:type="spellStart"/>
      <w:r w:rsidRPr="00EF0091">
        <w:t>Кудрешова</w:t>
      </w:r>
      <w:proofErr w:type="spellEnd"/>
      <w:r w:rsidRPr="00EF0091">
        <w:t xml:space="preserve"> Ольга Владимировна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Адрес: ул. Калинина, д. 102, с. </w:t>
      </w:r>
      <w:proofErr w:type="gramStart"/>
      <w:r w:rsidRPr="00EF0091">
        <w:t>Троицкое</w:t>
      </w:r>
      <w:proofErr w:type="gramEnd"/>
      <w:r w:rsidRPr="00EF0091">
        <w:t>, 628350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>График работы: понедельник — пятница с 9.00 до 17.15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proofErr w:type="spellStart"/>
      <w:proofErr w:type="gramStart"/>
      <w:r w:rsidRPr="00EF0091">
        <w:t>Е</w:t>
      </w:r>
      <w:proofErr w:type="gramEnd"/>
      <w:r w:rsidRPr="00EF0091">
        <w:t>-mail</w:t>
      </w:r>
      <w:proofErr w:type="spellEnd"/>
      <w:r w:rsidRPr="00EF0091">
        <w:t xml:space="preserve">: </w:t>
      </w:r>
      <w:proofErr w:type="spellStart"/>
      <w:r w:rsidRPr="00EF0091">
        <w:t>rayono@trk.kht.ru</w:t>
      </w:r>
      <w:proofErr w:type="spellEnd"/>
      <w:r w:rsidRPr="00EF0091">
        <w:t>; тел./факс: 8 (42156) 4-19-84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  <w:rPr>
          <w:b/>
        </w:rPr>
      </w:pPr>
      <w:r w:rsidRPr="00EF0091">
        <w:t>Официальный сайт: http://upravlenie.obrnan.ru</w:t>
      </w:r>
    </w:p>
    <w:p w:rsidR="00AB2B11" w:rsidRDefault="00AB2B11" w:rsidP="003C7F2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B2B11" w:rsidRPr="00B07A0F" w:rsidTr="009E19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B2B11" w:rsidRPr="00291E4E" w:rsidRDefault="00AB2B11" w:rsidP="00DC06D7">
            <w:pPr>
              <w:jc w:val="both"/>
            </w:pPr>
          </w:p>
        </w:tc>
      </w:tr>
    </w:tbl>
    <w:p w:rsidR="00A47A4C" w:rsidRPr="00B07A0F" w:rsidRDefault="00A47A4C" w:rsidP="003C7F26">
      <w:pPr>
        <w:jc w:val="both"/>
        <w:rPr>
          <w:b/>
          <w:bCs/>
          <w:sz w:val="16"/>
          <w:szCs w:val="16"/>
        </w:rPr>
      </w:pPr>
    </w:p>
    <w:p w:rsidR="003C7F26" w:rsidRPr="00EF0091" w:rsidRDefault="003C7F26" w:rsidP="003C7F26">
      <w:pPr>
        <w:ind w:firstLine="540"/>
        <w:jc w:val="both"/>
      </w:pPr>
      <w:r>
        <w:t>1.4.</w:t>
      </w:r>
      <w:r w:rsidR="00020520">
        <w:t xml:space="preserve"> </w:t>
      </w:r>
      <w:r w:rsidRPr="00EF0091"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E245AD" w:rsidRDefault="003C7F26" w:rsidP="003C7F26">
      <w:pPr>
        <w:jc w:val="both"/>
      </w:pPr>
      <w:r w:rsidRPr="00EF0091">
        <w:t xml:space="preserve">Лицензия на  </w:t>
      </w:r>
      <w:proofErr w:type="gramStart"/>
      <w:r w:rsidRPr="00EF0091">
        <w:t>право ведения</w:t>
      </w:r>
      <w:proofErr w:type="gramEnd"/>
      <w:r w:rsidRPr="00EF0091">
        <w:t xml:space="preserve">  образовательной деятельности: </w:t>
      </w:r>
      <w:r>
        <w:rPr>
          <w:rStyle w:val="a6"/>
        </w:rPr>
        <w:t>Серия 27 ЛО</w:t>
      </w:r>
      <w:proofErr w:type="gramStart"/>
      <w:r>
        <w:rPr>
          <w:rStyle w:val="a6"/>
        </w:rPr>
        <w:t>1</w:t>
      </w:r>
      <w:proofErr w:type="gramEnd"/>
      <w:r>
        <w:rPr>
          <w:rStyle w:val="a6"/>
        </w:rPr>
        <w:t xml:space="preserve"> № 0000015 регистрационный № 1186 от 12.07</w:t>
      </w:r>
      <w:r w:rsidRPr="00EF0091">
        <w:rPr>
          <w:rStyle w:val="a6"/>
        </w:rPr>
        <w:t>.2012 г.</w:t>
      </w:r>
      <w:r w:rsidRPr="00EF0091">
        <w:t xml:space="preserve"> Срок действия лицензии – бессрочно</w:t>
      </w:r>
    </w:p>
    <w:p w:rsidR="00A47A4C" w:rsidRDefault="00A47A4C" w:rsidP="00DC06D7">
      <w:pPr>
        <w:ind w:left="360"/>
        <w:jc w:val="both"/>
      </w:pPr>
    </w:p>
    <w:p w:rsidR="00AB2B11" w:rsidRPr="0010106D" w:rsidRDefault="00AB2B11" w:rsidP="00DC06D7">
      <w:pPr>
        <w:ind w:left="360"/>
        <w:jc w:val="both"/>
      </w:pPr>
    </w:p>
    <w:p w:rsidR="00E245AD" w:rsidRPr="000E5A7A" w:rsidRDefault="00E245AD" w:rsidP="00DC06D7">
      <w:pPr>
        <w:jc w:val="both"/>
        <w:rPr>
          <w:sz w:val="16"/>
          <w:szCs w:val="16"/>
        </w:rPr>
      </w:pPr>
    </w:p>
    <w:p w:rsidR="00AB2B11" w:rsidRDefault="003C7F26" w:rsidP="003C7F26">
      <w:pPr>
        <w:jc w:val="both"/>
      </w:pPr>
      <w:r>
        <w:t>1.5.</w:t>
      </w:r>
      <w:r w:rsidR="00E245AD" w:rsidRPr="0010106D">
        <w:t xml:space="preserve"> </w:t>
      </w:r>
      <w:r w:rsidR="00E245AD" w:rsidRPr="001105FA">
        <w:t>Свидетельство о государствен</w:t>
      </w:r>
      <w:r w:rsidR="00962427">
        <w:t xml:space="preserve">ной аккредитации </w:t>
      </w:r>
      <w:r w:rsidR="00962427" w:rsidRPr="00020520">
        <w:t>(действующее</w:t>
      </w:r>
      <w:r w:rsidR="00E245AD" w:rsidRPr="001105FA">
        <w:t>):</w:t>
      </w:r>
    </w:p>
    <w:p w:rsidR="00E245AD" w:rsidRPr="001105FA" w:rsidRDefault="00E245AD" w:rsidP="00DC06D7">
      <w:pPr>
        <w:ind w:left="360"/>
        <w:jc w:val="both"/>
      </w:pPr>
      <w:r w:rsidRPr="001105F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1"/>
        <w:gridCol w:w="2044"/>
        <w:gridCol w:w="2044"/>
        <w:gridCol w:w="1714"/>
      </w:tblGrid>
      <w:tr w:rsidR="00AB2B11" w:rsidRPr="00B07A0F" w:rsidTr="00FE33F5">
        <w:trPr>
          <w:trHeight w:val="230"/>
        </w:trPr>
        <w:tc>
          <w:tcPr>
            <w:tcW w:w="2056" w:type="pct"/>
            <w:vMerge w:val="restart"/>
          </w:tcPr>
          <w:p w:rsidR="00AB2B11" w:rsidRDefault="00AB2B11" w:rsidP="00DC06D7">
            <w:pPr>
              <w:jc w:val="both"/>
            </w:pPr>
          </w:p>
          <w:p w:rsidR="00AB2B11" w:rsidRPr="00B07A0F" w:rsidRDefault="00AB2B11" w:rsidP="00DC06D7">
            <w:pPr>
              <w:jc w:val="both"/>
            </w:pPr>
            <w:r>
              <w:t xml:space="preserve">                Свидетельство</w:t>
            </w:r>
          </w:p>
        </w:tc>
        <w:tc>
          <w:tcPr>
            <w:tcW w:w="1037" w:type="pct"/>
          </w:tcPr>
          <w:p w:rsidR="00AB2B11" w:rsidRPr="00B07A0F" w:rsidRDefault="00AB2B11" w:rsidP="00DC06D7">
            <w:pPr>
              <w:jc w:val="both"/>
            </w:pPr>
            <w:r w:rsidRPr="00B07A0F">
              <w:t>Серия, №</w:t>
            </w:r>
          </w:p>
        </w:tc>
        <w:tc>
          <w:tcPr>
            <w:tcW w:w="1037" w:type="pct"/>
          </w:tcPr>
          <w:p w:rsidR="00AB2B11" w:rsidRPr="00B07A0F" w:rsidRDefault="00AB2B11" w:rsidP="00DC06D7">
            <w:pPr>
              <w:jc w:val="both"/>
            </w:pPr>
            <w:r w:rsidRPr="00B07A0F">
              <w:t>Дата выдачи</w:t>
            </w:r>
          </w:p>
        </w:tc>
        <w:tc>
          <w:tcPr>
            <w:tcW w:w="870" w:type="pct"/>
          </w:tcPr>
          <w:p w:rsidR="00AB2B11" w:rsidRPr="00B07A0F" w:rsidRDefault="00AB2B11" w:rsidP="00DC06D7">
            <w:pPr>
              <w:jc w:val="both"/>
            </w:pPr>
            <w:r w:rsidRPr="00B07A0F">
              <w:t>Срок окончания</w:t>
            </w:r>
          </w:p>
        </w:tc>
      </w:tr>
      <w:tr w:rsidR="00AB2B11" w:rsidRPr="00CD58DD" w:rsidTr="00AB2B11">
        <w:trPr>
          <w:trHeight w:val="516"/>
        </w:trPr>
        <w:tc>
          <w:tcPr>
            <w:tcW w:w="2056" w:type="pct"/>
            <w:vMerge/>
          </w:tcPr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AB2B11" w:rsidRDefault="00AB2B11" w:rsidP="00DC06D7">
            <w:pPr>
              <w:jc w:val="both"/>
              <w:rPr>
                <w:sz w:val="22"/>
                <w:szCs w:val="22"/>
              </w:rPr>
            </w:pPr>
          </w:p>
          <w:p w:rsidR="00AB2B11" w:rsidRPr="00126D33" w:rsidRDefault="003C7F26" w:rsidP="00DC0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024620</w:t>
            </w:r>
          </w:p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AB2B11" w:rsidRDefault="00AB2B11" w:rsidP="00DC06D7">
            <w:pPr>
              <w:jc w:val="both"/>
              <w:rPr>
                <w:sz w:val="22"/>
                <w:szCs w:val="22"/>
              </w:rPr>
            </w:pPr>
          </w:p>
          <w:p w:rsidR="00AB2B11" w:rsidRPr="00126D33" w:rsidRDefault="003C7F26" w:rsidP="00DC0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2011г</w:t>
            </w:r>
          </w:p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AB2B11" w:rsidRDefault="00AB2B11" w:rsidP="00DC06D7">
            <w:pPr>
              <w:jc w:val="both"/>
              <w:rPr>
                <w:sz w:val="22"/>
                <w:szCs w:val="22"/>
              </w:rPr>
            </w:pPr>
          </w:p>
          <w:p w:rsidR="00AB2B11" w:rsidRPr="00126D33" w:rsidRDefault="003C7F26" w:rsidP="00DC0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29.06.2023г</w:t>
            </w:r>
          </w:p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</w:tr>
    </w:tbl>
    <w:p w:rsidR="00E245AD" w:rsidRPr="00A0613D" w:rsidRDefault="003C7F26" w:rsidP="003C7F26">
      <w:pPr>
        <w:jc w:val="both"/>
      </w:pPr>
      <w:r>
        <w:t>1.6.</w:t>
      </w:r>
      <w:r w:rsidR="00E245AD" w:rsidRPr="00A0613D"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07A0F" w:rsidRPr="00B07A0F">
        <w:tc>
          <w:tcPr>
            <w:tcW w:w="5000" w:type="pct"/>
          </w:tcPr>
          <w:p w:rsidR="00B07A0F" w:rsidRPr="00B07A0F" w:rsidRDefault="003C7F26" w:rsidP="00DC06D7">
            <w:pPr>
              <w:jc w:val="both"/>
            </w:pPr>
            <w:r>
              <w:t xml:space="preserve">        Козлова Татьяна Геннадьевна</w:t>
            </w:r>
          </w:p>
        </w:tc>
      </w:tr>
    </w:tbl>
    <w:p w:rsidR="00E245AD" w:rsidRDefault="00020520" w:rsidP="003C7F26">
      <w:pPr>
        <w:jc w:val="both"/>
        <w:rPr>
          <w:sz w:val="25"/>
          <w:szCs w:val="25"/>
        </w:rPr>
      </w:pPr>
      <w:r>
        <w:t xml:space="preserve"> </w:t>
      </w:r>
    </w:p>
    <w:p w:rsidR="00B07A0F" w:rsidRDefault="00B07A0F" w:rsidP="00DC06D7">
      <w:pPr>
        <w:jc w:val="both"/>
        <w:rPr>
          <w:sz w:val="25"/>
          <w:szCs w:val="25"/>
        </w:rPr>
      </w:pPr>
    </w:p>
    <w:p w:rsidR="00155216" w:rsidRDefault="00155216" w:rsidP="003C7F26">
      <w:pPr>
        <w:jc w:val="both"/>
        <w:rPr>
          <w:sz w:val="28"/>
          <w:szCs w:val="28"/>
          <w:u w:val="single"/>
        </w:rPr>
      </w:pPr>
      <w:r w:rsidRPr="00BD440E">
        <w:rPr>
          <w:b/>
          <w:sz w:val="28"/>
          <w:szCs w:val="28"/>
          <w:u w:val="single"/>
        </w:rPr>
        <w:t xml:space="preserve">Информация о документации </w:t>
      </w:r>
      <w:r>
        <w:rPr>
          <w:b/>
          <w:sz w:val="28"/>
          <w:szCs w:val="28"/>
          <w:u w:val="single"/>
        </w:rPr>
        <w:t>МК</w:t>
      </w:r>
      <w:r w:rsidRPr="00BD440E">
        <w:rPr>
          <w:b/>
          <w:sz w:val="28"/>
          <w:szCs w:val="28"/>
          <w:u w:val="single"/>
        </w:rPr>
        <w:t>ОУ</w:t>
      </w:r>
      <w:r>
        <w:rPr>
          <w:sz w:val="28"/>
          <w:szCs w:val="28"/>
          <w:u w:val="single"/>
        </w:rPr>
        <w:t>:</w:t>
      </w:r>
    </w:p>
    <w:p w:rsidR="00155216" w:rsidRPr="008E45CA" w:rsidRDefault="00155216" w:rsidP="00DC06D7">
      <w:pPr>
        <w:ind w:firstLine="708"/>
        <w:jc w:val="both"/>
        <w:rPr>
          <w:sz w:val="28"/>
          <w:szCs w:val="28"/>
          <w:u w:val="single"/>
        </w:rPr>
      </w:pPr>
    </w:p>
    <w:p w:rsidR="00155216" w:rsidRPr="0028417D" w:rsidRDefault="00155216" w:rsidP="00DC06D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417D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>, региональны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 нормативно-правовы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28417D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ОУ:</w:t>
      </w:r>
    </w:p>
    <w:p w:rsidR="00155216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Кон</w:t>
      </w:r>
      <w:r>
        <w:rPr>
          <w:sz w:val="28"/>
          <w:szCs w:val="28"/>
        </w:rPr>
        <w:t>венция ООН о правах ребёнка.</w:t>
      </w:r>
    </w:p>
    <w:p w:rsidR="00155216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</w:t>
      </w:r>
      <w:r w:rsidRPr="003142A6">
        <w:rPr>
          <w:sz w:val="28"/>
          <w:szCs w:val="28"/>
        </w:rPr>
        <w:t>кон</w:t>
      </w:r>
      <w:r>
        <w:rPr>
          <w:sz w:val="28"/>
          <w:szCs w:val="28"/>
        </w:rPr>
        <w:t xml:space="preserve"> от 29.12.2012 г. № 273-ФЗ  «Об образовании в Российской Федерации»</w:t>
      </w:r>
      <w:r w:rsidRPr="003142A6">
        <w:rPr>
          <w:sz w:val="28"/>
          <w:szCs w:val="28"/>
        </w:rPr>
        <w:t>, указ</w:t>
      </w:r>
      <w:r>
        <w:rPr>
          <w:sz w:val="28"/>
          <w:szCs w:val="28"/>
        </w:rPr>
        <w:t xml:space="preserve">ы </w:t>
      </w:r>
      <w:r w:rsidRPr="003142A6">
        <w:rPr>
          <w:sz w:val="28"/>
          <w:szCs w:val="28"/>
        </w:rPr>
        <w:t>и распоряжения</w:t>
      </w:r>
      <w:r>
        <w:rPr>
          <w:sz w:val="28"/>
          <w:szCs w:val="28"/>
        </w:rPr>
        <w:t xml:space="preserve"> </w:t>
      </w:r>
      <w:r w:rsidRPr="003142A6">
        <w:rPr>
          <w:sz w:val="28"/>
          <w:szCs w:val="28"/>
        </w:rPr>
        <w:t>Президента Российской Федерации;</w:t>
      </w:r>
    </w:p>
    <w:p w:rsidR="00155216" w:rsidRPr="00AC6084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 w:rsidRPr="00AC6084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C6084">
        <w:rPr>
          <w:sz w:val="28"/>
          <w:szCs w:val="28"/>
        </w:rPr>
        <w:t>Минобрнауки</w:t>
      </w:r>
      <w:proofErr w:type="spellEnd"/>
      <w:r w:rsidRPr="00AC6084">
        <w:rPr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C6084">
          <w:rPr>
            <w:sz w:val="28"/>
            <w:szCs w:val="28"/>
          </w:rPr>
          <w:t>2013 г</w:t>
        </w:r>
      </w:smartTag>
      <w:r w:rsidRPr="00AC6084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AC6084">
          <w:rPr>
            <w:sz w:val="28"/>
            <w:szCs w:val="28"/>
          </w:rPr>
          <w:t>1155 г</w:t>
        </w:r>
      </w:smartTag>
      <w:r w:rsidRPr="00AC60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55216" w:rsidRDefault="00155216" w:rsidP="00DC06D7">
      <w:pPr>
        <w:ind w:left="360"/>
        <w:jc w:val="both"/>
        <w:rPr>
          <w:sz w:val="28"/>
          <w:szCs w:val="28"/>
        </w:rPr>
      </w:pPr>
      <w:r w:rsidRPr="00AC6084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</w:rPr>
        <w:t>;</w:t>
      </w:r>
    </w:p>
    <w:p w:rsidR="00155216" w:rsidRPr="00AC6084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 w:rsidRPr="00AC6084">
        <w:rPr>
          <w:sz w:val="28"/>
          <w:szCs w:val="28"/>
        </w:rPr>
        <w:t>Приказ Министерства образования и науки Российской Фед</w:t>
      </w:r>
      <w:r>
        <w:rPr>
          <w:sz w:val="28"/>
          <w:szCs w:val="28"/>
        </w:rPr>
        <w:t>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06</w:t>
      </w:r>
      <w:r w:rsidRPr="00AC6084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09</w:t>
      </w:r>
      <w:r w:rsidRPr="00AC6084">
        <w:rPr>
          <w:sz w:val="28"/>
          <w:szCs w:val="28"/>
        </w:rPr>
        <w:t xml:space="preserve"> г. N </w:t>
      </w:r>
      <w:r>
        <w:rPr>
          <w:sz w:val="28"/>
          <w:szCs w:val="28"/>
        </w:rPr>
        <w:t>373</w:t>
      </w:r>
      <w:r w:rsidRPr="00AC608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AC6084">
        <w:rPr>
          <w:sz w:val="28"/>
          <w:szCs w:val="28"/>
        </w:rPr>
        <w:t xml:space="preserve">"Об утверждении федерального государственного образовательного стандарта </w:t>
      </w:r>
      <w:r>
        <w:rPr>
          <w:sz w:val="28"/>
          <w:szCs w:val="28"/>
        </w:rPr>
        <w:t>начального общего</w:t>
      </w:r>
      <w:r w:rsidRPr="00AC6084">
        <w:rPr>
          <w:sz w:val="28"/>
          <w:szCs w:val="28"/>
        </w:rPr>
        <w:t xml:space="preserve"> образования"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3142A6">
        <w:rPr>
          <w:sz w:val="28"/>
          <w:szCs w:val="28"/>
        </w:rPr>
        <w:t xml:space="preserve"> Российской Федерации от 7 июля 1992 года № 2300-1 </w:t>
      </w:r>
      <w:r>
        <w:rPr>
          <w:sz w:val="28"/>
          <w:szCs w:val="28"/>
        </w:rPr>
        <w:t>«О защите прав потребителей»;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lastRenderedPageBreak/>
        <w:t>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</w:t>
      </w:r>
      <w:r>
        <w:rPr>
          <w:sz w:val="28"/>
          <w:szCs w:val="28"/>
        </w:rPr>
        <w:t>ммы дошкольного образования»;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«Федеральные государственные требования к условиям реализации основной общеобразовательной програ</w:t>
      </w:r>
      <w:r>
        <w:rPr>
          <w:sz w:val="28"/>
          <w:szCs w:val="28"/>
        </w:rPr>
        <w:t>ммы дошкольного образования»;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Приказ Министерства образования и науки РФ №21016 от 28.12.2010 «ФГТ к образовательным учреждениям в части охраны здоровья</w:t>
      </w:r>
      <w:r>
        <w:rPr>
          <w:sz w:val="28"/>
          <w:szCs w:val="28"/>
        </w:rPr>
        <w:t xml:space="preserve"> обучающихся, воспитанников»;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3142A6">
        <w:rPr>
          <w:sz w:val="28"/>
          <w:szCs w:val="28"/>
        </w:rPr>
        <w:t>Санитарно-эпидемиологическими</w:t>
      </w:r>
      <w:proofErr w:type="gramEnd"/>
      <w:r w:rsidRPr="00314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устройству, содержанию и организации режима работы в дошкольных </w:t>
      </w:r>
      <w:r w:rsidR="00170FA6">
        <w:rPr>
          <w:sz w:val="28"/>
          <w:szCs w:val="28"/>
        </w:rPr>
        <w:t xml:space="preserve">и школьных образовательных организациях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3142A6">
        <w:rPr>
          <w:sz w:val="28"/>
          <w:szCs w:val="28"/>
        </w:rPr>
        <w:t>2.4.1.3049-13;</w:t>
      </w:r>
    </w:p>
    <w:p w:rsidR="00155216" w:rsidRPr="003C7F26" w:rsidRDefault="006C6D94" w:rsidP="003C7F26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46696C">
        <w:rPr>
          <w:sz w:val="28"/>
          <w:szCs w:val="28"/>
        </w:rPr>
        <w:t>СанПиН</w:t>
      </w:r>
      <w:proofErr w:type="spellEnd"/>
      <w:r w:rsidRPr="0046696C">
        <w:rPr>
          <w:sz w:val="28"/>
          <w:szCs w:val="28"/>
        </w:rPr>
        <w:t>, 2.4.2.2821-10</w:t>
      </w:r>
      <w:r w:rsidRPr="00930613">
        <w:rPr>
          <w:spacing w:val="-3"/>
        </w:rPr>
        <w:t xml:space="preserve"> </w:t>
      </w:r>
      <w:r w:rsidRPr="00930613">
        <w:rPr>
          <w:spacing w:val="-3"/>
          <w:sz w:val="28"/>
          <w:szCs w:val="28"/>
        </w:rPr>
        <w:t>от 29.12.2010 № 189</w:t>
      </w:r>
      <w:r>
        <w:rPr>
          <w:spacing w:val="-3"/>
        </w:rPr>
        <w:t xml:space="preserve"> </w:t>
      </w:r>
      <w:r w:rsidRPr="00930613">
        <w:rPr>
          <w:spacing w:val="-3"/>
          <w:sz w:val="28"/>
          <w:szCs w:val="28"/>
        </w:rPr>
        <w:t>«Санитарно-эпидемиологические требования к усло</w:t>
      </w:r>
      <w:r w:rsidRPr="00930613">
        <w:rPr>
          <w:spacing w:val="-3"/>
          <w:sz w:val="28"/>
          <w:szCs w:val="28"/>
        </w:rPr>
        <w:softHyphen/>
      </w:r>
      <w:r w:rsidRPr="00930613">
        <w:rPr>
          <w:sz w:val="28"/>
          <w:szCs w:val="28"/>
        </w:rPr>
        <w:t>виям и организации обучения в общеобразовательных учреждениях»;</w:t>
      </w:r>
    </w:p>
    <w:p w:rsidR="00155216" w:rsidRPr="00481CE1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481CE1">
        <w:rPr>
          <w:sz w:val="28"/>
          <w:szCs w:val="28"/>
        </w:rPr>
        <w:t>Устав  учреждения, локальные акт</w:t>
      </w:r>
      <w:r>
        <w:rPr>
          <w:sz w:val="28"/>
          <w:szCs w:val="28"/>
        </w:rPr>
        <w:t>ы учреждения</w:t>
      </w:r>
      <w:r w:rsidRPr="00481CE1">
        <w:rPr>
          <w:sz w:val="28"/>
          <w:szCs w:val="28"/>
        </w:rPr>
        <w:t>.</w:t>
      </w:r>
    </w:p>
    <w:p w:rsidR="00155216" w:rsidRDefault="00155216" w:rsidP="00DC06D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5216" w:rsidRPr="00BD440E" w:rsidRDefault="00155216" w:rsidP="00DC06D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D440E">
        <w:rPr>
          <w:rFonts w:ascii="Times New Roman" w:hAnsi="Times New Roman"/>
          <w:b/>
          <w:sz w:val="28"/>
          <w:szCs w:val="28"/>
          <w:u w:val="single"/>
        </w:rPr>
        <w:t>Локальные акты, регламентирующие деятельность МКОУ</w:t>
      </w:r>
      <w:r w:rsidRPr="00BD440E">
        <w:rPr>
          <w:rFonts w:ascii="Times New Roman" w:hAnsi="Times New Roman"/>
          <w:b/>
          <w:sz w:val="28"/>
          <w:szCs w:val="28"/>
        </w:rPr>
        <w:t>:</w:t>
      </w:r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8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Управляющем Совете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9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методическом совете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0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педагогическом совете школы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1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родительском комитете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2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3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правилах приема обучающихся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4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промежуточной аттестации учащихся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5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основании возникновения, изменения и прекращения образовательных отношений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6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Постановление об обеспечении территориальной доступности МОУ с приложением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7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формах, периодичности и порядке текущего контроля успеваемости и промежуточной аттестации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8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организации внеурочной деятельности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9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рабочей программе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0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 xml:space="preserve">Положение о ведении дневников </w:t>
        </w:r>
        <w:proofErr w:type="gramStart"/>
        <w:r w:rsidR="006C6D94" w:rsidRPr="00DC06D7">
          <w:rPr>
            <w:rStyle w:val="a9"/>
            <w:color w:val="auto"/>
            <w:sz w:val="28"/>
            <w:szCs w:val="28"/>
            <w:u w:val="none"/>
          </w:rPr>
          <w:t>обучающимися</w:t>
        </w:r>
        <w:proofErr w:type="gramEnd"/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1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нормах выставления отметок учащимся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2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системе оценки качества образования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3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электронном классном журнале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4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правилах внутреннего распорядка обучающихся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5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организации питания учащихся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6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платных дополнительных образовательных услугах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7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премировании работников</w:t>
        </w:r>
      </w:hyperlink>
    </w:p>
    <w:p w:rsidR="006C6D94" w:rsidRPr="00DC06D7" w:rsidRDefault="002927F4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8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компенсационных и стимулирующих выплатах</w:t>
        </w:r>
      </w:hyperlink>
    </w:p>
    <w:p w:rsidR="006C6D94" w:rsidRPr="00DC06D7" w:rsidRDefault="006C6D94" w:rsidP="00DC06D7">
      <w:pPr>
        <w:jc w:val="both"/>
        <w:rPr>
          <w:sz w:val="28"/>
          <w:szCs w:val="28"/>
        </w:rPr>
      </w:pPr>
    </w:p>
    <w:p w:rsidR="006C6D94" w:rsidRPr="00DC06D7" w:rsidRDefault="006C6D94" w:rsidP="00DC06D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E245AD" w:rsidRPr="00B33DEE" w:rsidRDefault="00B07A0F" w:rsidP="00DC06D7">
      <w:pPr>
        <w:ind w:left="708" w:firstLine="708"/>
        <w:jc w:val="both"/>
        <w:rPr>
          <w:b/>
          <w:bCs/>
        </w:rPr>
      </w:pPr>
      <w:r w:rsidRPr="00DC06D7">
        <w:rPr>
          <w:sz w:val="28"/>
          <w:szCs w:val="28"/>
          <w:u w:val="single"/>
        </w:rPr>
        <w:br w:type="page"/>
      </w:r>
      <w:r w:rsidR="00E245AD" w:rsidRPr="00B33DEE">
        <w:rPr>
          <w:b/>
          <w:bCs/>
        </w:rPr>
        <w:lastRenderedPageBreak/>
        <w:t xml:space="preserve">РАЗДЕЛ 2. ОРГАНИЗАЦИЯ </w:t>
      </w:r>
      <w:r w:rsidR="00EB4214" w:rsidRPr="00B33DEE">
        <w:rPr>
          <w:b/>
          <w:bCs/>
        </w:rPr>
        <w:t xml:space="preserve">И СОДЕРЖАНИЕ </w:t>
      </w:r>
      <w:r w:rsidR="00E245AD" w:rsidRPr="00B33DEE">
        <w:rPr>
          <w:b/>
          <w:bCs/>
        </w:rPr>
        <w:t>ОБРАЗОВАТЕЛЬНОГО ПРОЦЕССА</w:t>
      </w:r>
    </w:p>
    <w:p w:rsidR="00E245AD" w:rsidRPr="00B33DEE" w:rsidRDefault="00E245AD" w:rsidP="00DC06D7">
      <w:pPr>
        <w:tabs>
          <w:tab w:val="left" w:pos="975"/>
        </w:tabs>
        <w:jc w:val="both"/>
        <w:rPr>
          <w:b/>
          <w:bCs/>
          <w:sz w:val="16"/>
          <w:szCs w:val="16"/>
        </w:rPr>
      </w:pPr>
    </w:p>
    <w:p w:rsidR="00E245AD" w:rsidRDefault="00E245AD" w:rsidP="00DC06D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>
        <w:t xml:space="preserve"> </w:t>
      </w:r>
      <w:r w:rsidRPr="00162D68">
        <w:t xml:space="preserve">Контингент </w:t>
      </w:r>
      <w:proofErr w:type="gramStart"/>
      <w:r w:rsidRPr="00162D68">
        <w:t>обучающихся</w:t>
      </w:r>
      <w:proofErr w:type="gramEnd"/>
      <w:r w:rsidRPr="00162D68">
        <w:t xml:space="preserve">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5"/>
        <w:gridCol w:w="2993"/>
        <w:gridCol w:w="4925"/>
      </w:tblGrid>
      <w:tr w:rsidR="00852C90" w:rsidTr="00852C90">
        <w:tc>
          <w:tcPr>
            <w:tcW w:w="982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классы</w:t>
            </w:r>
          </w:p>
        </w:tc>
        <w:tc>
          <w:tcPr>
            <w:tcW w:w="1519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2499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 xml:space="preserve">кол-во </w:t>
            </w:r>
            <w:proofErr w:type="gramStart"/>
            <w:r w:rsidRPr="00B33DEE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2499" w:type="pct"/>
          </w:tcPr>
          <w:p w:rsidR="00852C90" w:rsidRDefault="00852C90" w:rsidP="00DC06D7">
            <w:pPr>
              <w:jc w:val="both"/>
            </w:pPr>
            <w:r>
              <w:t>7</w:t>
            </w:r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2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2499" w:type="pct"/>
          </w:tcPr>
          <w:p w:rsidR="00852C90" w:rsidRDefault="00852C90" w:rsidP="00DC06D7">
            <w:pPr>
              <w:jc w:val="both"/>
            </w:pPr>
            <w:r>
              <w:t>10</w:t>
            </w:r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3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2499" w:type="pct"/>
          </w:tcPr>
          <w:p w:rsidR="00852C90" w:rsidRDefault="00852C90" w:rsidP="00DC06D7">
            <w:pPr>
              <w:jc w:val="both"/>
            </w:pPr>
            <w:r>
              <w:t>16</w:t>
            </w:r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4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2499" w:type="pct"/>
          </w:tcPr>
          <w:p w:rsidR="00852C90" w:rsidRDefault="00852C90" w:rsidP="00DC06D7">
            <w:pPr>
              <w:jc w:val="both"/>
            </w:pPr>
            <w:r>
              <w:t>7</w:t>
            </w:r>
          </w:p>
        </w:tc>
      </w:tr>
      <w:tr w:rsidR="00852C90" w:rsidTr="00852C90">
        <w:tc>
          <w:tcPr>
            <w:tcW w:w="982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4</w:t>
            </w:r>
          </w:p>
        </w:tc>
        <w:tc>
          <w:tcPr>
            <w:tcW w:w="2499" w:type="pct"/>
          </w:tcPr>
          <w:p w:rsidR="00852C90" w:rsidRDefault="00852C90" w:rsidP="00DC06D7">
            <w:pPr>
              <w:jc w:val="both"/>
            </w:pPr>
          </w:p>
        </w:tc>
      </w:tr>
      <w:tr w:rsidR="00852C90" w:rsidTr="00852C90">
        <w:tc>
          <w:tcPr>
            <w:tcW w:w="982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ОУ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4</w:t>
            </w:r>
          </w:p>
        </w:tc>
        <w:tc>
          <w:tcPr>
            <w:tcW w:w="2499" w:type="pct"/>
          </w:tcPr>
          <w:p w:rsidR="00852C90" w:rsidRDefault="00852C90" w:rsidP="00DC06D7">
            <w:pPr>
              <w:jc w:val="both"/>
            </w:pPr>
            <w:r>
              <w:t>40</w:t>
            </w:r>
          </w:p>
        </w:tc>
      </w:tr>
    </w:tbl>
    <w:p w:rsidR="004C5EA7" w:rsidRPr="00E433F9" w:rsidRDefault="0082691E" w:rsidP="00DC06D7">
      <w:pPr>
        <w:jc w:val="both"/>
        <w:rPr>
          <w:sz w:val="16"/>
          <w:szCs w:val="16"/>
        </w:rPr>
      </w:pPr>
      <w:r>
        <w:rPr>
          <w:sz w:val="16"/>
          <w:szCs w:val="16"/>
        </w:rPr>
        <w:t>+</w:t>
      </w:r>
    </w:p>
    <w:p w:rsidR="00863E2C" w:rsidRPr="00B9270B" w:rsidRDefault="00863E2C" w:rsidP="00DC06D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471C08">
        <w:t>А</w:t>
      </w:r>
      <w:r w:rsidR="00EB4214" w:rsidRPr="00471C08">
        <w:t>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791048" w:rsidRPr="00352E64">
        <w:tc>
          <w:tcPr>
            <w:tcW w:w="2500" w:type="pct"/>
          </w:tcPr>
          <w:p w:rsidR="00791048" w:rsidRPr="004E699F" w:rsidRDefault="00791048" w:rsidP="00DC06D7">
            <w:pPr>
              <w:pStyle w:val="a4"/>
              <w:tabs>
                <w:tab w:val="left" w:pos="299"/>
              </w:tabs>
              <w:spacing w:after="0"/>
              <w:ind w:left="18"/>
              <w:jc w:val="both"/>
              <w:rPr>
                <w:b/>
                <w:bCs/>
              </w:rPr>
            </w:pPr>
            <w:r w:rsidRPr="004E699F">
              <w:rPr>
                <w:b/>
                <w:bCs/>
              </w:rPr>
              <w:t>Показатели для анализа</w:t>
            </w:r>
          </w:p>
        </w:tc>
        <w:tc>
          <w:tcPr>
            <w:tcW w:w="2500" w:type="pct"/>
          </w:tcPr>
          <w:p w:rsidR="00791048" w:rsidRPr="004E699F" w:rsidRDefault="00791048" w:rsidP="00DC06D7">
            <w:pPr>
              <w:pStyle w:val="a4"/>
              <w:tabs>
                <w:tab w:val="left" w:pos="299"/>
              </w:tabs>
              <w:spacing w:after="0"/>
              <w:ind w:left="18"/>
              <w:jc w:val="both"/>
              <w:rPr>
                <w:b/>
                <w:bCs/>
              </w:rPr>
            </w:pPr>
            <w:r w:rsidRPr="004E699F">
              <w:rPr>
                <w:b/>
                <w:bCs/>
              </w:rPr>
              <w:t>Краткая характеристика показателей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t>НАЛИЧИЕ СТРУКТУРНЫХ ЭЛЕМЕНТОВ: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196889" w:rsidP="00DC06D7">
            <w:pPr>
              <w:pStyle w:val="a4"/>
              <w:spacing w:after="0"/>
              <w:ind w:left="0"/>
              <w:jc w:val="both"/>
            </w:pP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пояснительная записка</w:t>
            </w:r>
          </w:p>
        </w:tc>
        <w:tc>
          <w:tcPr>
            <w:tcW w:w="2500" w:type="pct"/>
          </w:tcPr>
          <w:p w:rsidR="00E433F9" w:rsidRPr="00762264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 w:rsidRPr="00762264">
              <w:rPr>
                <w:i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учебный план</w:t>
            </w:r>
          </w:p>
        </w:tc>
        <w:tc>
          <w:tcPr>
            <w:tcW w:w="2500" w:type="pct"/>
          </w:tcPr>
          <w:p w:rsidR="00E433F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программа воспитательной работы </w:t>
            </w:r>
          </w:p>
        </w:tc>
        <w:tc>
          <w:tcPr>
            <w:tcW w:w="2500" w:type="pct"/>
          </w:tcPr>
          <w:p w:rsidR="00E433F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по учебным предметам</w:t>
            </w:r>
          </w:p>
        </w:tc>
        <w:tc>
          <w:tcPr>
            <w:tcW w:w="2500" w:type="pct"/>
          </w:tcPr>
          <w:p w:rsidR="00E433F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описание </w:t>
            </w:r>
            <w:r w:rsidR="004E699F" w:rsidRPr="004E699F">
              <w:t>обеспече</w:t>
            </w:r>
            <w:r w:rsidRPr="004E699F">
              <w:t>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762264" w:rsidRDefault="00196889" w:rsidP="00DC06D7">
            <w:pPr>
              <w:pStyle w:val="a4"/>
              <w:spacing w:after="0"/>
              <w:jc w:val="both"/>
            </w:pPr>
            <w:r w:rsidRPr="00762264">
              <w:t>ФГОС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целевой раздел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содержательный раздел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организационный раздел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791048" w:rsidRPr="00352E64">
        <w:tc>
          <w:tcPr>
            <w:tcW w:w="5000" w:type="pct"/>
            <w:gridSpan w:val="2"/>
          </w:tcPr>
          <w:p w:rsidR="00791048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t>СООТВЕТСТВИЕ СОДЕРЖАНИЯ О</w:t>
            </w:r>
            <w:r w:rsidR="00D3474F">
              <w:t>О</w:t>
            </w:r>
            <w:r w:rsidRPr="004E699F">
              <w:t xml:space="preserve">П </w:t>
            </w:r>
            <w:r w:rsidR="00D3474F">
              <w:t xml:space="preserve">ФЕДЕРАЛЬНОМУ КОМПОНЕНТУ </w:t>
            </w:r>
            <w:r w:rsidRPr="004E699F">
              <w:t xml:space="preserve"> (ДЛЯ НАЧАЛЬНОЙ ШКОЛЫ </w:t>
            </w:r>
            <w:r w:rsidR="00791048" w:rsidRPr="004E699F">
              <w:sym w:font="Symbol" w:char="F02D"/>
            </w:r>
            <w:r w:rsidRPr="004E699F">
              <w:t xml:space="preserve"> ФГОС НОО), ВИДУ, МИССИИ, ЦЕЛЯМ, ОСОБЕННОСТЯМ ОУ: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</w:tcPr>
          <w:p w:rsidR="00BB7376" w:rsidRDefault="00953A26" w:rsidP="00DC06D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BB7376">
              <w:rPr>
                <w:b/>
                <w:iCs/>
              </w:rPr>
              <w:t>Миссия</w:t>
            </w:r>
            <w:r w:rsidR="00CD5998">
              <w:rPr>
                <w:b/>
                <w:iCs/>
              </w:rPr>
              <w:t>:</w:t>
            </w:r>
          </w:p>
          <w:p w:rsidR="00BB7376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BB7376">
              <w:rPr>
                <w:iCs/>
              </w:rPr>
              <w:t>-</w:t>
            </w:r>
            <w:r>
              <w:rPr>
                <w:iCs/>
              </w:rPr>
              <w:t>формировани</w:t>
            </w:r>
            <w:r w:rsidR="00BB7376">
              <w:rPr>
                <w:iCs/>
              </w:rPr>
              <w:t>е</w:t>
            </w:r>
            <w:r>
              <w:rPr>
                <w:iCs/>
              </w:rPr>
              <w:t xml:space="preserve"> общей культуры обучающихся, их духовно-нравственного, социального, личностного и интеллектуального развития;</w:t>
            </w:r>
          </w:p>
          <w:p w:rsidR="00953A26" w:rsidRDefault="00BB737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953A26">
              <w:rPr>
                <w:iCs/>
              </w:rPr>
              <w:t xml:space="preserve"> создани</w:t>
            </w:r>
            <w:r>
              <w:rPr>
                <w:iCs/>
              </w:rPr>
              <w:t xml:space="preserve">е </w:t>
            </w:r>
            <w:r w:rsidR="00953A26">
              <w:rPr>
                <w:iCs/>
              </w:rPr>
              <w:t>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</w:p>
          <w:p w:rsidR="00BB7376" w:rsidRDefault="00953A26" w:rsidP="00DC06D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BB7376">
              <w:rPr>
                <w:b/>
                <w:iCs/>
              </w:rPr>
              <w:t>Цель</w:t>
            </w:r>
            <w:r w:rsidR="00BB7376">
              <w:rPr>
                <w:b/>
                <w:iCs/>
              </w:rPr>
              <w:t>:</w:t>
            </w:r>
          </w:p>
          <w:p w:rsidR="00953A26" w:rsidRDefault="00BB737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b/>
                <w:iCs/>
              </w:rPr>
              <w:t>-</w:t>
            </w:r>
            <w:r w:rsidR="00953A26">
              <w:rPr>
                <w:iCs/>
              </w:rPr>
              <w:t xml:space="preserve"> обеспечение планируемых результатов по достижению выпускником начальной образовательной школы целевых установок, знаний, умений, навыков и компетенций, </w:t>
            </w:r>
            <w:r w:rsidR="00953A26">
              <w:rPr>
                <w:iCs/>
              </w:rPr>
              <w:lastRenderedPageBreak/>
              <w:t>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      </w:r>
          </w:p>
          <w:p w:rsidR="00953A26" w:rsidRPr="00CD5998" w:rsidRDefault="00CD5998" w:rsidP="00DC06D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CD5998">
              <w:rPr>
                <w:b/>
                <w:iCs/>
              </w:rPr>
              <w:t>З</w:t>
            </w:r>
            <w:r w:rsidR="00953A26" w:rsidRPr="00CD5998">
              <w:rPr>
                <w:b/>
                <w:iCs/>
              </w:rPr>
              <w:t>адачи:</w:t>
            </w:r>
          </w:p>
          <w:p w:rsidR="00953A26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- развитие личности школьника, его творческих способностей;</w:t>
            </w:r>
          </w:p>
          <w:p w:rsidR="00953A26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- воспитание нравственных и эстетических чувств, эмоционально-ценностного позитивного отношения  к себе и окружающим, интереса к учению;</w:t>
            </w:r>
          </w:p>
          <w:p w:rsidR="00196889" w:rsidRPr="004E699F" w:rsidRDefault="00953A26" w:rsidP="00DC06D7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>
              <w:rPr>
                <w:iCs/>
              </w:rPr>
              <w:t>- формирование желания и умения учиться, освоение основополагающих элементов научных знаний, лежащих в основе современной научной картины мира, и опыта его применения  и преобразования  в условиях решения учебных и жизненных задач.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 xml:space="preserve">наличие </w:t>
            </w:r>
            <w:proofErr w:type="gramStart"/>
            <w:r w:rsidRPr="004E699F">
              <w:t>обоснования выбора программ курсов</w:t>
            </w:r>
            <w:r w:rsidR="00CD5998">
              <w:t xml:space="preserve"> внеурочной деятельности</w:t>
            </w:r>
            <w:proofErr w:type="gramEnd"/>
            <w:r w:rsidRPr="004E699F">
              <w:t xml:space="preserve"> и их соответствие виду, миссии, целям, особенностям ОУ</w:t>
            </w:r>
          </w:p>
        </w:tc>
        <w:tc>
          <w:tcPr>
            <w:tcW w:w="2500" w:type="pct"/>
          </w:tcPr>
          <w:p w:rsidR="00196889" w:rsidRPr="00CD5998" w:rsidRDefault="00CD599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CD5998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</w:tcPr>
          <w:p w:rsidR="0082691E" w:rsidRPr="004F101F" w:rsidRDefault="00706DBC" w:rsidP="00DC06D7">
            <w:pPr>
              <w:jc w:val="both"/>
              <w:rPr>
                <w:color w:val="000000"/>
              </w:rPr>
            </w:pPr>
            <w:r w:rsidRPr="004F101F">
              <w:rPr>
                <w:color w:val="000000"/>
              </w:rPr>
              <w:t>в</w:t>
            </w:r>
            <w:r w:rsidR="0082691E" w:rsidRPr="004F101F">
              <w:rPr>
                <w:color w:val="000000"/>
              </w:rPr>
              <w:t>ыпускник начальной школы</w:t>
            </w:r>
            <w:r w:rsidR="00DC4425" w:rsidRPr="004F101F">
              <w:rPr>
                <w:color w:val="000000"/>
              </w:rPr>
              <w:t>: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2691E" w:rsidRPr="00DC4425">
              <w:rPr>
                <w:color w:val="000000"/>
              </w:rPr>
              <w:t>любящий свою семью, свой город, Родину;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любознательный</w:t>
            </w:r>
            <w:proofErr w:type="gramEnd"/>
            <w:r w:rsidR="0082691E" w:rsidRPr="00DC4425">
              <w:rPr>
                <w:color w:val="000000"/>
              </w:rPr>
              <w:t xml:space="preserve">, активный, </w:t>
            </w:r>
            <w:r>
              <w:rPr>
                <w:color w:val="000000"/>
              </w:rPr>
              <w:t xml:space="preserve">      </w:t>
            </w:r>
            <w:r w:rsidR="0082691E" w:rsidRPr="00DC4425">
              <w:rPr>
                <w:color w:val="000000"/>
              </w:rPr>
              <w:t>заинтересованный в успешности;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овладевший</w:t>
            </w:r>
            <w:proofErr w:type="gramEnd"/>
            <w:r w:rsidR="0082691E" w:rsidRPr="00DC4425">
              <w:rPr>
                <w:color w:val="000000"/>
              </w:rPr>
              <w:t xml:space="preserve"> </w:t>
            </w:r>
            <w:r w:rsidR="004F101F">
              <w:rPr>
                <w:color w:val="000000"/>
              </w:rPr>
              <w:t xml:space="preserve"> </w:t>
            </w:r>
            <w:r w:rsidR="0082691E" w:rsidRPr="00DC4425">
              <w:rPr>
                <w:color w:val="000000"/>
              </w:rPr>
              <w:t>программами начального общего образования гимназии;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овладевший</w:t>
            </w:r>
            <w:proofErr w:type="gramEnd"/>
            <w:r w:rsidR="004F101F">
              <w:rPr>
                <w:color w:val="000000"/>
              </w:rPr>
              <w:t xml:space="preserve"> </w:t>
            </w:r>
            <w:r w:rsidR="0082691E" w:rsidRPr="00DC4425">
              <w:rPr>
                <w:color w:val="000000"/>
              </w:rPr>
              <w:t xml:space="preserve"> </w:t>
            </w:r>
            <w:proofErr w:type="spellStart"/>
            <w:r w:rsidR="0082691E" w:rsidRPr="00DC4425">
              <w:rPr>
                <w:color w:val="000000"/>
              </w:rPr>
              <w:t>общеучебными</w:t>
            </w:r>
            <w:proofErr w:type="spellEnd"/>
            <w:r w:rsidR="0082691E" w:rsidRPr="00DC4425">
              <w:rPr>
                <w:color w:val="000000"/>
              </w:rPr>
              <w:t xml:space="preserve"> навыками, способный к самоорганизации;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способный</w:t>
            </w:r>
            <w:proofErr w:type="gramEnd"/>
            <w:r w:rsidR="0082691E" w:rsidRPr="00DC4425">
              <w:rPr>
                <w:color w:val="000000"/>
              </w:rPr>
              <w:t xml:space="preserve"> выполнять поставленную задачу во взаимодействии и</w:t>
            </w:r>
          </w:p>
          <w:p w:rsidR="0082691E" w:rsidRPr="00DC4425" w:rsidRDefault="0082691E" w:rsidP="00DC06D7">
            <w:pPr>
              <w:jc w:val="both"/>
              <w:rPr>
                <w:color w:val="000000"/>
              </w:rPr>
            </w:pPr>
            <w:proofErr w:type="gramStart"/>
            <w:r w:rsidRPr="00DC4425">
              <w:rPr>
                <w:color w:val="000000"/>
              </w:rPr>
              <w:t>сотрудничестве</w:t>
            </w:r>
            <w:proofErr w:type="gramEnd"/>
            <w:r w:rsidRPr="00DC4425">
              <w:rPr>
                <w:color w:val="000000"/>
              </w:rPr>
              <w:t xml:space="preserve"> со сверстниками и взрослыми;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 w:rsidR="0082691E" w:rsidRPr="00DC4425">
              <w:rPr>
                <w:color w:val="000000"/>
              </w:rPr>
              <w:t>готовый</w:t>
            </w:r>
            <w:proofErr w:type="gramEnd"/>
            <w:r w:rsidR="0082691E" w:rsidRPr="00DC4425">
              <w:rPr>
                <w:color w:val="000000"/>
              </w:rPr>
              <w:t xml:space="preserve"> самостоятельно действовать и отвечать за свои поступки;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доброжелательный</w:t>
            </w:r>
            <w:proofErr w:type="gramEnd"/>
            <w:r w:rsidR="0082691E" w:rsidRPr="00DC4425">
              <w:rPr>
                <w:color w:val="000000"/>
              </w:rPr>
              <w:t>, умеющий слушать и слышать собеседника, обосновывать</w:t>
            </w:r>
          </w:p>
          <w:p w:rsidR="0082691E" w:rsidRPr="00DC4425" w:rsidRDefault="0082691E" w:rsidP="00DC06D7">
            <w:pPr>
              <w:jc w:val="both"/>
              <w:rPr>
                <w:color w:val="000000"/>
              </w:rPr>
            </w:pPr>
            <w:r w:rsidRPr="00DC4425">
              <w:rPr>
                <w:color w:val="000000"/>
              </w:rPr>
              <w:t>свою позицию, высказывать свое мнение;</w:t>
            </w:r>
          </w:p>
          <w:p w:rsidR="0082691E" w:rsidRPr="00DC4425" w:rsidRDefault="00F9415B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33F5">
              <w:rPr>
                <w:color w:val="000000"/>
              </w:rPr>
              <w:t xml:space="preserve"> </w:t>
            </w:r>
            <w:proofErr w:type="gramStart"/>
            <w:r w:rsidR="0082691E" w:rsidRPr="00DC4425">
              <w:rPr>
                <w:color w:val="000000"/>
              </w:rPr>
              <w:t>выполняющий</w:t>
            </w:r>
            <w:proofErr w:type="gramEnd"/>
            <w:r w:rsidR="0082691E" w:rsidRPr="00DC4425">
              <w:rPr>
                <w:color w:val="000000"/>
              </w:rPr>
              <w:t xml:space="preserve"> правила здорового и безопасного для себя и окружающих образа</w:t>
            </w:r>
          </w:p>
          <w:p w:rsidR="0082691E" w:rsidRPr="00DC4425" w:rsidRDefault="0082691E" w:rsidP="00DC06D7">
            <w:pPr>
              <w:jc w:val="both"/>
              <w:rPr>
                <w:color w:val="000000"/>
              </w:rPr>
            </w:pPr>
            <w:r w:rsidRPr="00DC4425">
              <w:rPr>
                <w:color w:val="000000"/>
              </w:rPr>
              <w:t>жизни.</w:t>
            </w:r>
          </w:p>
          <w:p w:rsidR="00196889" w:rsidRPr="004E699F" w:rsidRDefault="00196889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</w:p>
        </w:tc>
      </w:tr>
      <w:tr w:rsidR="00196889" w:rsidRPr="00352E64" w:rsidTr="00EC07AF">
        <w:tc>
          <w:tcPr>
            <w:tcW w:w="2500" w:type="pct"/>
          </w:tcPr>
          <w:p w:rsidR="00196889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EC07AF" w:rsidRDefault="00F768FA" w:rsidP="00DC06D7">
            <w:pPr>
              <w:pStyle w:val="a4"/>
              <w:spacing w:after="0"/>
              <w:ind w:left="0"/>
              <w:jc w:val="both"/>
            </w:pPr>
            <w:r>
              <w:t>в</w:t>
            </w:r>
            <w:r w:rsidR="00EC07AF" w:rsidRPr="007B082F">
              <w:t xml:space="preserve"> </w:t>
            </w:r>
            <w:r w:rsidR="00EC07AF">
              <w:t xml:space="preserve">начальной </w:t>
            </w:r>
            <w:r w:rsidR="00EC07AF" w:rsidRPr="007B082F">
              <w:t xml:space="preserve">школе реализуются </w:t>
            </w:r>
            <w:r w:rsidR="00D3474F">
              <w:t>две</w:t>
            </w:r>
            <w:r w:rsidR="00EC07AF">
              <w:t xml:space="preserve"> традиционных системы обучения:  </w:t>
            </w:r>
          </w:p>
          <w:p w:rsidR="00EC07AF" w:rsidRDefault="00D3474F" w:rsidP="00DC06D7">
            <w:pPr>
              <w:pStyle w:val="a4"/>
              <w:spacing w:after="0"/>
              <w:ind w:left="0"/>
              <w:jc w:val="both"/>
            </w:pPr>
            <w:r>
              <w:t>- УМК «Школа 2100</w:t>
            </w:r>
            <w:r w:rsidR="00EC07AF">
              <w:t>»;</w:t>
            </w:r>
          </w:p>
          <w:p w:rsidR="00196889" w:rsidRDefault="00EC07AF" w:rsidP="00DC06D7">
            <w:pPr>
              <w:pStyle w:val="a4"/>
              <w:spacing w:after="0"/>
              <w:ind w:left="0"/>
              <w:jc w:val="both"/>
            </w:pPr>
            <w:r>
              <w:t xml:space="preserve">- УМК </w:t>
            </w:r>
            <w:r w:rsidR="00047849">
              <w:t>«</w:t>
            </w:r>
            <w:r w:rsidR="00D3474F">
              <w:t>Гармония</w:t>
            </w:r>
            <w:r w:rsidR="00047849">
              <w:t>»</w:t>
            </w:r>
            <w:r w:rsidR="004723EE">
              <w:t>;</w:t>
            </w:r>
          </w:p>
          <w:p w:rsidR="00BA1BD0" w:rsidRDefault="00047849" w:rsidP="00DC06D7">
            <w:pPr>
              <w:pStyle w:val="a4"/>
              <w:spacing w:after="0"/>
              <w:ind w:left="0"/>
              <w:jc w:val="both"/>
            </w:pPr>
            <w:r>
              <w:t xml:space="preserve">УМК </w:t>
            </w:r>
            <w:r w:rsidR="00610ACA">
              <w:t>охватыва</w:t>
            </w:r>
            <w:r w:rsidR="004723EE">
              <w:t>ют  все учебные предметы, включаю</w:t>
            </w:r>
            <w:r w:rsidR="00610ACA">
              <w:t>т завершенные линии по всем предметам начального образования</w:t>
            </w:r>
            <w:r w:rsidR="004F101F">
              <w:t>;</w:t>
            </w:r>
            <w:r w:rsidR="00610ACA">
              <w:t xml:space="preserve"> учебники комплекса рекомендованы МО и </w:t>
            </w:r>
            <w:r w:rsidR="00610ACA">
              <w:lastRenderedPageBreak/>
              <w:t>науки РФ;</w:t>
            </w:r>
            <w:r w:rsidR="00BA1BD0">
              <w:t xml:space="preserve"> </w:t>
            </w:r>
            <w:r w:rsidR="00610ACA">
              <w:t>отвеча</w:t>
            </w:r>
            <w:r w:rsidR="004723EE">
              <w:t xml:space="preserve">ют </w:t>
            </w:r>
            <w:r w:rsidR="00610ACA">
              <w:t xml:space="preserve"> требованиям ФГОС НОО; обеспечива</w:t>
            </w:r>
            <w:r w:rsidR="004723EE">
              <w:t>ю</w:t>
            </w:r>
            <w:r w:rsidR="00610ACA">
              <w:t>т преемственность с дошкольным и ос</w:t>
            </w:r>
            <w:r w:rsidR="004723EE">
              <w:t>новным общим образованием; являю</w:t>
            </w:r>
            <w:r w:rsidR="00610ACA">
              <w:t>тся гибким инструментом с полным методическим обеспечением; учитыва</w:t>
            </w:r>
            <w:r w:rsidR="004723EE">
              <w:t>ю</w:t>
            </w:r>
            <w:r w:rsidR="00610ACA">
              <w:t>т изменения</w:t>
            </w:r>
            <w:r w:rsidR="00BA1BD0">
              <w:t>, предусмотренные стандартами 2-го поколения; личностн</w:t>
            </w:r>
            <w:proofErr w:type="gramStart"/>
            <w:r w:rsidR="00BA1BD0">
              <w:t>о-</w:t>
            </w:r>
            <w:proofErr w:type="gramEnd"/>
            <w:r w:rsidR="00BA1BD0">
              <w:t xml:space="preserve"> и ценностно ориентирован</w:t>
            </w:r>
            <w:r w:rsidR="00337F12">
              <w:t>ы; обеспечиваю</w:t>
            </w:r>
            <w:r w:rsidR="00BA1BD0">
              <w:t xml:space="preserve">т успешность ребенка в школе и за ее пределами; </w:t>
            </w:r>
            <w:proofErr w:type="spellStart"/>
            <w:r w:rsidR="00BA1BD0">
              <w:t>практикоориентирован</w:t>
            </w:r>
            <w:r w:rsidR="00337F12">
              <w:t>ы</w:t>
            </w:r>
            <w:proofErr w:type="spellEnd"/>
            <w:r w:rsidR="00337F12">
              <w:t xml:space="preserve">; предусматривают формирование УУД;  направлены </w:t>
            </w:r>
            <w:r w:rsidR="00BA1BD0">
              <w:t>на развитие ум</w:t>
            </w:r>
            <w:r w:rsidR="00337F12">
              <w:t>ения детей общаться; поддерживаю</w:t>
            </w:r>
            <w:r w:rsidR="00BA1BD0">
              <w:t>т совместную деятельность школы и семьи.</w:t>
            </w:r>
          </w:p>
          <w:p w:rsidR="00BA1BD0" w:rsidRPr="003A487F" w:rsidRDefault="00BA1BD0" w:rsidP="00DC06D7">
            <w:pPr>
              <w:autoSpaceDE w:val="0"/>
              <w:autoSpaceDN w:val="0"/>
              <w:adjustRightInd w:val="0"/>
              <w:spacing w:after="120"/>
              <w:ind w:firstLine="35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При реализац</w:t>
            </w:r>
            <w:r w:rsidR="00337F12">
              <w:rPr>
                <w:rFonts w:ascii="Times New Roman CYR" w:hAnsi="Times New Roman CYR" w:cs="Times New Roman CYR"/>
                <w:iCs/>
              </w:rPr>
              <w:t xml:space="preserve">ии  образовательной программы  </w:t>
            </w:r>
            <w:r w:rsidRPr="003A487F">
              <w:rPr>
                <w:rFonts w:ascii="Times New Roman CYR" w:hAnsi="Times New Roman CYR" w:cs="Times New Roman CYR"/>
                <w:iCs/>
              </w:rPr>
              <w:t>педагогический коллектив использует следующие</w:t>
            </w:r>
            <w:r w:rsidR="00A9145D" w:rsidRPr="003A487F">
              <w:rPr>
                <w:rFonts w:ascii="Times New Roman CYR" w:hAnsi="Times New Roman CYR" w:cs="Times New Roman CYR"/>
                <w:iCs/>
              </w:rPr>
              <w:t xml:space="preserve"> образовательные </w:t>
            </w:r>
            <w:r w:rsidRPr="003A487F">
              <w:rPr>
                <w:rFonts w:ascii="Times New Roman CYR" w:hAnsi="Times New Roman CYR" w:cs="Times New Roman CYR"/>
                <w:iCs/>
              </w:rPr>
              <w:t>технологии: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игров</w:t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>ые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 </w:t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>технологии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технологи</w:t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>и портфолио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 xml:space="preserve">личностно-ориентированные 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технологии;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</w:r>
            <w:r w:rsidR="003A487F" w:rsidRPr="003A487F">
              <w:rPr>
                <w:rFonts w:ascii="Times New Roman CYR" w:hAnsi="Times New Roman CYR" w:cs="Times New Roman CYR"/>
                <w:iCs/>
              </w:rPr>
              <w:t>информационно-коммуникационные т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ехнологии;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технологии</w:t>
            </w:r>
            <w:r w:rsidR="003A487F" w:rsidRPr="003A487F">
              <w:rPr>
                <w:rFonts w:ascii="Times New Roman CYR" w:hAnsi="Times New Roman CYR" w:cs="Times New Roman CYR"/>
                <w:iCs/>
              </w:rPr>
              <w:t xml:space="preserve"> дифференциации и индивидуализации обучения и воспитания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; </w:t>
            </w:r>
          </w:p>
          <w:p w:rsidR="00BA1BD0" w:rsidRPr="003A487F" w:rsidRDefault="00337F12" w:rsidP="00DC06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 xml:space="preserve">     </w:t>
            </w:r>
            <w:r w:rsidR="00F768FA"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технологии здоровьесбережения</w:t>
            </w:r>
          </w:p>
          <w:p w:rsidR="00BA1BD0" w:rsidRDefault="00BA1BD0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  <w:u w:val="single"/>
              </w:rPr>
            </w:pPr>
          </w:p>
          <w:p w:rsidR="00337F12" w:rsidRPr="003A487F" w:rsidRDefault="00337F12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  <w:u w:val="single"/>
              </w:rPr>
            </w:pPr>
          </w:p>
          <w:p w:rsidR="00BA1BD0" w:rsidRPr="003A487F" w:rsidRDefault="00BA1BD0" w:rsidP="00DC06D7">
            <w:pPr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Для реализации образовательной программы</w:t>
            </w:r>
            <w:r w:rsidR="00A9145D" w:rsidRPr="003A487F">
              <w:rPr>
                <w:rFonts w:ascii="Times New Roman CYR" w:hAnsi="Times New Roman CYR" w:cs="Times New Roman CYR"/>
                <w:iCs/>
              </w:rPr>
              <w:t xml:space="preserve"> начальной </w:t>
            </w:r>
            <w:r w:rsidRPr="003A487F">
              <w:rPr>
                <w:rFonts w:ascii="Times New Roman CYR" w:hAnsi="Times New Roman CYR" w:cs="Times New Roman CYR"/>
                <w:iCs/>
              </w:rPr>
              <w:t xml:space="preserve"> школы  используются:</w:t>
            </w:r>
          </w:p>
          <w:p w:rsidR="00BA1BD0" w:rsidRPr="003A487F" w:rsidRDefault="00337F12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1.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Традиционные уроки (урок закрепления знаний и умений, обобщающий урок, урок контроля знаний и т.д.) </w:t>
            </w:r>
          </w:p>
          <w:p w:rsidR="004F101F" w:rsidRPr="003A487F" w:rsidRDefault="004F101F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2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. </w:t>
            </w:r>
            <w:r w:rsidRPr="003A487F">
              <w:rPr>
                <w:rFonts w:ascii="Times New Roman CYR" w:hAnsi="Times New Roman CYR" w:cs="Times New Roman CYR"/>
                <w:iCs/>
              </w:rPr>
              <w:t>У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рок - игра, урок-</w:t>
            </w:r>
            <w:r w:rsidRPr="003A487F">
              <w:rPr>
                <w:rFonts w:ascii="Times New Roman CYR" w:hAnsi="Times New Roman CYR" w:cs="Times New Roman CYR"/>
                <w:iCs/>
              </w:rPr>
              <w:t>пу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тешествие</w:t>
            </w:r>
            <w:r w:rsidR="00A9145D" w:rsidRPr="003A487F">
              <w:rPr>
                <w:rFonts w:ascii="Times New Roman CYR" w:hAnsi="Times New Roman CYR" w:cs="Times New Roman CYR"/>
                <w:iCs/>
              </w:rPr>
              <w:t>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3. Рассказ.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4. Беседа.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5. Экскурсия.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6. Самостоятельная работа.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 xml:space="preserve">7. Метод проектов (развитие познавательных, творческих навыков учащихся, умений самостоятельно конструировать свои знания, ориентироваться в информационном пространстве, развитие критического </w:t>
            </w:r>
            <w:r w:rsidRPr="003A487F">
              <w:rPr>
                <w:rFonts w:ascii="Times New Roman CYR" w:hAnsi="Times New Roman CYR" w:cs="Times New Roman CYR"/>
                <w:iCs/>
              </w:rPr>
              <w:lastRenderedPageBreak/>
              <w:t>мышления).</w:t>
            </w:r>
          </w:p>
          <w:p w:rsidR="00047849" w:rsidRPr="004E699F" w:rsidRDefault="00BA1BD0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 xml:space="preserve">  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</w:tcPr>
          <w:p w:rsidR="006B21A2" w:rsidRPr="009B29DE" w:rsidRDefault="00706DBC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9B29DE" w:rsidRPr="009B29DE">
              <w:rPr>
                <w:bCs/>
              </w:rPr>
              <w:t>абочие пр</w:t>
            </w:r>
            <w:r w:rsidR="009B29DE">
              <w:rPr>
                <w:bCs/>
              </w:rPr>
              <w:t>о</w:t>
            </w:r>
            <w:r w:rsidR="009B29DE" w:rsidRPr="009B29DE">
              <w:rPr>
                <w:bCs/>
              </w:rPr>
              <w:t xml:space="preserve">граммы </w:t>
            </w:r>
            <w:r w:rsidR="00CE74C6">
              <w:rPr>
                <w:bCs/>
              </w:rPr>
              <w:t>по учебным предметам разработаны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  <w:r w:rsidR="00994EB5">
              <w:rPr>
                <w:bCs/>
              </w:rPr>
              <w:t xml:space="preserve"> В рабочих программах выделено содержание знаний и видов деятельности, которые включают конкретные  универсальные учебные действия, обеспечивающие творческое применение знаний для решения жизненных задач, начальные умения самообразования.</w:t>
            </w:r>
            <w:r w:rsidR="00CE74C6">
              <w:rPr>
                <w:bCs/>
              </w:rPr>
              <w:t xml:space="preserve">  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рабочих программ курсов</w:t>
            </w:r>
            <w:r w:rsidR="00DC4425">
              <w:t xml:space="preserve"> внеурочной деятельности</w:t>
            </w:r>
            <w:r w:rsidRPr="004E699F">
              <w:t xml:space="preserve"> виду, миссии, целям, особенностям ОУ и контингента обучающихся, а также их запросам и интересам</w:t>
            </w:r>
          </w:p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</w:p>
        </w:tc>
        <w:tc>
          <w:tcPr>
            <w:tcW w:w="2500" w:type="pct"/>
          </w:tcPr>
          <w:p w:rsidR="00337F12" w:rsidRDefault="00337F12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</w:p>
          <w:p w:rsidR="006B21A2" w:rsidRPr="00762264" w:rsidRDefault="00762264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соответствуют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4723EE" w:rsidRDefault="004723EE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bCs/>
              </w:rPr>
            </w:pPr>
          </w:p>
          <w:p w:rsidR="006B21A2" w:rsidRPr="004723EE" w:rsidRDefault="00337F12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  <w:r w:rsidR="00C22846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="004723EE" w:rsidRPr="004723EE">
              <w:rPr>
                <w:bCs/>
              </w:rPr>
              <w:t>нет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</w:tcPr>
          <w:p w:rsidR="00337F12" w:rsidRDefault="00337F12" w:rsidP="00D3474F">
            <w:pPr>
              <w:pStyle w:val="a4"/>
              <w:spacing w:after="0"/>
              <w:ind w:left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6B21A2" w:rsidRPr="00706DBC" w:rsidRDefault="00337F12" w:rsidP="00D3474F">
            <w:pPr>
              <w:pStyle w:val="a4"/>
              <w:spacing w:after="0"/>
              <w:ind w:left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  <w:iCs/>
              </w:rPr>
              <w:t>нет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соответствие программ воспитания и </w:t>
            </w:r>
            <w:proofErr w:type="gramStart"/>
            <w:r w:rsidRPr="004E699F">
              <w:t>социализации</w:t>
            </w:r>
            <w:proofErr w:type="gramEnd"/>
            <w:r w:rsidRPr="004E699F">
              <w:t xml:space="preserve"> </w:t>
            </w:r>
            <w:r w:rsidR="00962427" w:rsidRPr="004E699F">
              <w:t>обу</w:t>
            </w:r>
            <w:r w:rsidRPr="004E699F">
              <w:t>ча</w:t>
            </w:r>
            <w:r w:rsidR="00962427" w:rsidRPr="004E699F">
              <w:t>ю</w:t>
            </w:r>
            <w:r w:rsidRPr="004E699F">
              <w:t>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3F59C8" w:rsidRPr="003F59C8" w:rsidRDefault="003F59C8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с</w:t>
            </w:r>
            <w:r w:rsidRPr="003F59C8">
              <w:rPr>
                <w:rFonts w:ascii="Times New Roman CYR" w:hAnsi="Times New Roman CYR" w:cs="Times New Roman CYR"/>
                <w:iCs/>
              </w:rPr>
              <w:t>одержание программ воспитания и социализации обучающихся направлено на воспитание и развитие интеллектуальной, всесторонне–культурной личности, владеющей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решении сложных жизненных проблем.</w:t>
            </w:r>
          </w:p>
          <w:p w:rsidR="006B21A2" w:rsidRPr="004E699F" w:rsidRDefault="006B21A2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953A26" w:rsidRDefault="00706DBC" w:rsidP="00DC06D7">
            <w:pPr>
              <w:jc w:val="both"/>
            </w:pPr>
            <w:r>
              <w:t>и</w:t>
            </w:r>
            <w:r w:rsidR="00953A26">
              <w:t>спользуемая с</w:t>
            </w:r>
            <w:r w:rsidR="00953A26" w:rsidRPr="003E418F">
              <w:t>истема учебников</w:t>
            </w:r>
            <w:r w:rsidR="00C22846">
              <w:t xml:space="preserve"> </w:t>
            </w:r>
            <w:r w:rsidR="00953A26" w:rsidRPr="003E418F">
              <w:t xml:space="preserve"> построена таким  образом, что  все его важнейшие компоненты: предметное содержание, дидактическое  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</w:t>
            </w:r>
            <w:r w:rsidR="00953A26" w:rsidRPr="003E418F">
              <w:lastRenderedPageBreak/>
              <w:t>общего образования, учитывают требования к ее структуре и содержанию, отраженные в ФГОС и способствуют:</w:t>
            </w:r>
          </w:p>
          <w:p w:rsidR="00953A26" w:rsidRDefault="00953A26" w:rsidP="00DC06D7">
            <w:pPr>
              <w:jc w:val="both"/>
            </w:pPr>
            <w:r>
              <w:t xml:space="preserve">1. </w:t>
            </w:r>
            <w:r w:rsidRPr="003E418F">
              <w:t>Реализации идеологической  основы ФГОС — Концепции духовно-нравственного развития и воспитания личности гражданина России.</w:t>
            </w:r>
          </w:p>
          <w:p w:rsidR="00953A26" w:rsidRPr="00DC10C9" w:rsidRDefault="00953A26" w:rsidP="00DC06D7">
            <w:pPr>
              <w:jc w:val="both"/>
            </w:pPr>
            <w:r>
              <w:t xml:space="preserve">2. </w:t>
            </w:r>
            <w:r w:rsidRPr="003E418F">
              <w:t xml:space="preserve">Достижению личностных, метапредметных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      </w:r>
          </w:p>
          <w:p w:rsidR="00953A26" w:rsidRPr="00DC10C9" w:rsidRDefault="00953A26" w:rsidP="00DC06D7">
            <w:pPr>
              <w:jc w:val="both"/>
            </w:pPr>
            <w:r w:rsidRPr="003E418F">
              <w:t xml:space="preserve">3. Организации  учебной деятельности </w:t>
            </w:r>
            <w:r>
              <w:t xml:space="preserve">            </w:t>
            </w:r>
            <w:r w:rsidRPr="003E418F">
              <w:t xml:space="preserve">учащихся на основе системно- </w:t>
            </w:r>
          </w:p>
          <w:p w:rsidR="00953A26" w:rsidRPr="00DC10C9" w:rsidRDefault="00953A26" w:rsidP="00DC06D7">
            <w:pPr>
              <w:jc w:val="both"/>
            </w:pPr>
            <w:r w:rsidRPr="003E418F">
              <w:t>деятельностного подхода.</w:t>
            </w:r>
          </w:p>
          <w:p w:rsidR="006B21A2" w:rsidRPr="004E699F" w:rsidRDefault="006B21A2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</w:p>
        </w:tc>
      </w:tr>
      <w:tr w:rsidR="006B21A2" w:rsidRPr="00352E64">
        <w:tc>
          <w:tcPr>
            <w:tcW w:w="5000" w:type="pct"/>
            <w:gridSpan w:val="2"/>
          </w:tcPr>
          <w:p w:rsidR="006B21A2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lastRenderedPageBreak/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proofErr w:type="gramStart"/>
            <w:r w:rsidRPr="004E699F">
              <w:t>обоснования выбора уровня изучения предметов инвариантной части</w:t>
            </w:r>
            <w:proofErr w:type="gramEnd"/>
            <w:r w:rsidRPr="004E699F">
              <w:t xml:space="preserve"> УП (углубленное, профильное, расширенное) </w:t>
            </w:r>
          </w:p>
        </w:tc>
        <w:tc>
          <w:tcPr>
            <w:tcW w:w="2500" w:type="pct"/>
          </w:tcPr>
          <w:p w:rsidR="006B21A2" w:rsidRPr="00762264" w:rsidRDefault="00762264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нет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r w:rsidRPr="004E699F">
              <w:t>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</w:tcPr>
          <w:p w:rsidR="006B21A2" w:rsidRPr="004E699F" w:rsidRDefault="00762264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iCs/>
              </w:rPr>
              <w:t>нет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r w:rsidRPr="004E699F">
              <w:t>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</w:tcPr>
          <w:p w:rsidR="006B21A2" w:rsidRPr="004E699F" w:rsidRDefault="00AE6C68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iCs/>
              </w:rPr>
              <w:t>нет</w:t>
            </w:r>
          </w:p>
        </w:tc>
      </w:tr>
      <w:tr w:rsidR="00FD0B0B" w:rsidRPr="00352E64">
        <w:tc>
          <w:tcPr>
            <w:tcW w:w="2500" w:type="pct"/>
          </w:tcPr>
          <w:p w:rsidR="00FD0B0B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перечня и названия предметов инвариа</w:t>
            </w:r>
            <w:r w:rsidR="00942988">
              <w:t xml:space="preserve">нтной части  учебного плана ОУ </w:t>
            </w:r>
            <w:r w:rsidRPr="004E699F">
              <w:t>УП;</w:t>
            </w:r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AE6C68">
              <w:rPr>
                <w:bCs/>
              </w:rPr>
              <w:t>соотв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тствуют</w:t>
            </w:r>
          </w:p>
        </w:tc>
      </w:tr>
      <w:tr w:rsidR="00FD0B0B" w:rsidRPr="00352E64">
        <w:tc>
          <w:tcPr>
            <w:tcW w:w="2500" w:type="pct"/>
          </w:tcPr>
          <w:p w:rsidR="00FD0B0B" w:rsidRPr="00AE6C68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AE6C68">
              <w:t>соответствие кол-ва часов, отведенных на изучение учебны</w:t>
            </w:r>
            <w:r w:rsidR="00942988">
              <w:t xml:space="preserve">х предметов инвариантной части </w:t>
            </w:r>
            <w:r w:rsidRPr="00AE6C68">
              <w:t>УП (минимальный объем)</w:t>
            </w:r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/>
                <w:bCs/>
                <w:i/>
              </w:rPr>
            </w:pPr>
            <w:r w:rsidRPr="00AE6C68">
              <w:rPr>
                <w:bCs/>
              </w:rPr>
              <w:t>соотв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тству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</w:t>
            </w:r>
          </w:p>
        </w:tc>
      </w:tr>
      <w:tr w:rsidR="00FD0B0B" w:rsidRPr="00352E64">
        <w:tc>
          <w:tcPr>
            <w:tcW w:w="2500" w:type="pct"/>
          </w:tcPr>
          <w:p w:rsidR="00FD0B0B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AE6C68">
              <w:rPr>
                <w:bCs/>
              </w:rPr>
              <w:t>нет</w:t>
            </w:r>
          </w:p>
        </w:tc>
      </w:tr>
      <w:tr w:rsidR="00FD0B0B" w:rsidRPr="00352E64">
        <w:tc>
          <w:tcPr>
            <w:tcW w:w="2500" w:type="pct"/>
          </w:tcPr>
          <w:p w:rsidR="00FD0B0B" w:rsidRPr="004E699F" w:rsidRDefault="00CA1EE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соответствие максимального объема учебной нагрузки требованиям </w:t>
            </w:r>
            <w:proofErr w:type="spellStart"/>
            <w:r w:rsidRPr="004E699F">
              <w:t>СанПиН</w:t>
            </w:r>
            <w:proofErr w:type="spellEnd"/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AE6C68">
              <w:rPr>
                <w:bCs/>
              </w:rPr>
              <w:t>соотв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тству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</w:t>
            </w:r>
          </w:p>
        </w:tc>
      </w:tr>
      <w:tr w:rsidR="007936ED" w:rsidRPr="007936ED">
        <w:tc>
          <w:tcPr>
            <w:tcW w:w="5000" w:type="pct"/>
            <w:gridSpan w:val="2"/>
          </w:tcPr>
          <w:p w:rsidR="007936ED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t>СТРУКТУРА И СОДЕРЖАНИЕ РАБОЧИХ ПРОГРАММ</w:t>
            </w:r>
          </w:p>
        </w:tc>
      </w:tr>
      <w:tr w:rsidR="007936ED" w:rsidRPr="00352E64">
        <w:tc>
          <w:tcPr>
            <w:tcW w:w="2500" w:type="pct"/>
          </w:tcPr>
          <w:p w:rsidR="007936ED" w:rsidRPr="004E699F" w:rsidRDefault="007936ED" w:rsidP="00942988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указание </w:t>
            </w:r>
            <w:r w:rsidR="006760D5" w:rsidRPr="004E699F">
              <w:t xml:space="preserve">в титульном листе </w:t>
            </w:r>
            <w:r w:rsidRPr="004E699F">
              <w:t>на уровень программы</w:t>
            </w:r>
            <w:r w:rsidR="006760D5" w:rsidRPr="004E699F">
              <w:t xml:space="preserve"> (базовый</w:t>
            </w:r>
            <w:r w:rsidR="00942988">
              <w:t>)</w:t>
            </w:r>
          </w:p>
        </w:tc>
        <w:tc>
          <w:tcPr>
            <w:tcW w:w="2500" w:type="pct"/>
          </w:tcPr>
          <w:p w:rsidR="007936ED" w:rsidRPr="004E699F" w:rsidRDefault="005C36AB" w:rsidP="00DC06D7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>
              <w:t>н</w:t>
            </w:r>
            <w:r w:rsidR="00746A2F">
              <w:t xml:space="preserve">а </w:t>
            </w:r>
            <w:r w:rsidR="00746A2F" w:rsidRPr="004E699F">
              <w:t>титульном листе</w:t>
            </w:r>
            <w:r w:rsidR="00746A2F">
              <w:t xml:space="preserve"> </w:t>
            </w:r>
            <w:r w:rsidR="00746A2F" w:rsidRPr="004E699F">
              <w:t>рабоч</w:t>
            </w:r>
            <w:r w:rsidR="00746A2F">
              <w:t>их</w:t>
            </w:r>
            <w:r w:rsidR="00746A2F" w:rsidRPr="004E699F">
              <w:t xml:space="preserve"> программ</w:t>
            </w:r>
            <w:r w:rsidR="00746A2F">
              <w:t xml:space="preserve"> указан базовый уровень программ</w:t>
            </w:r>
          </w:p>
        </w:tc>
      </w:tr>
      <w:tr w:rsidR="00B41D3E" w:rsidRPr="00352E64">
        <w:tc>
          <w:tcPr>
            <w:tcW w:w="2500" w:type="pct"/>
          </w:tcPr>
          <w:p w:rsidR="00B41D3E" w:rsidRPr="004E699F" w:rsidRDefault="00B41D3E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в пояснительной записке цели и задач рабочей программы (для </w:t>
            </w:r>
            <w:r w:rsidRPr="004E699F">
              <w:lastRenderedPageBreak/>
              <w:t>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B41D3E" w:rsidRPr="00746A2F" w:rsidRDefault="005C36AB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</w:t>
            </w:r>
            <w:r w:rsidR="00746A2F" w:rsidRPr="00746A2F">
              <w:rPr>
                <w:bCs/>
              </w:rPr>
              <w:t xml:space="preserve"> пояснительной записке</w:t>
            </w:r>
            <w:r w:rsidR="00746A2F">
              <w:rPr>
                <w:bCs/>
              </w:rPr>
              <w:t xml:space="preserve"> определены цели и задачи учебного предмета, роль учебного </w:t>
            </w:r>
            <w:r w:rsidR="00746A2F">
              <w:rPr>
                <w:bCs/>
              </w:rPr>
              <w:lastRenderedPageBreak/>
              <w:t>предмета в достижении результатов освоения образовательной программы начального общего образования</w:t>
            </w:r>
          </w:p>
        </w:tc>
      </w:tr>
      <w:tr w:rsidR="007936ED" w:rsidRPr="00352E64">
        <w:tc>
          <w:tcPr>
            <w:tcW w:w="2500" w:type="pct"/>
          </w:tcPr>
          <w:p w:rsidR="007936ED" w:rsidRPr="004E699F" w:rsidRDefault="007936ED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 xml:space="preserve">указание </w:t>
            </w:r>
            <w:r w:rsidR="006760D5" w:rsidRPr="004E699F">
              <w:t xml:space="preserve">в пояснительной записке </w:t>
            </w:r>
            <w:r w:rsidRPr="004E699F">
              <w:t>на авторскую программу, которая используется в качестве рабочей</w:t>
            </w:r>
            <w:r w:rsidR="007C042A" w:rsidRPr="004E699F">
              <w:t xml:space="preserve"> </w:t>
            </w:r>
            <w:r w:rsidR="0017147F" w:rsidRPr="004E699F">
              <w:t>или источник</w:t>
            </w:r>
            <w:r w:rsidR="00DB569C" w:rsidRPr="004E699F">
              <w:t>ов</w:t>
            </w:r>
            <w:r w:rsidR="0017147F" w:rsidRPr="004E699F">
              <w:t xml:space="preserve">, на основе которых </w:t>
            </w:r>
            <w:r w:rsidR="006760D5" w:rsidRPr="004E699F">
              <w:t xml:space="preserve">самостоятельно </w:t>
            </w:r>
            <w:r w:rsidR="0017147F" w:rsidRPr="004E699F">
              <w:t>составлена рабочая программа</w:t>
            </w:r>
          </w:p>
        </w:tc>
        <w:tc>
          <w:tcPr>
            <w:tcW w:w="2500" w:type="pct"/>
          </w:tcPr>
          <w:p w:rsidR="007936ED" w:rsidRPr="00D46249" w:rsidRDefault="005C36AB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D46249">
              <w:rPr>
                <w:bCs/>
              </w:rPr>
              <w:t xml:space="preserve">вторские программы </w:t>
            </w:r>
            <w:r w:rsidR="003D2510">
              <w:rPr>
                <w:bCs/>
              </w:rPr>
              <w:t xml:space="preserve"> </w:t>
            </w:r>
            <w:r w:rsidR="00D46249">
              <w:rPr>
                <w:bCs/>
              </w:rPr>
              <w:t xml:space="preserve">используются в качестве рабочей или источников, </w:t>
            </w:r>
            <w:r w:rsidR="00D46249" w:rsidRPr="004E699F">
              <w:t>на основе которых самостоятельно составлена рабочая программа</w:t>
            </w:r>
          </w:p>
        </w:tc>
      </w:tr>
      <w:tr w:rsidR="007936ED" w:rsidRPr="00352E64">
        <w:tc>
          <w:tcPr>
            <w:tcW w:w="2500" w:type="pct"/>
          </w:tcPr>
          <w:p w:rsidR="007936ED" w:rsidRPr="004E699F" w:rsidRDefault="00B83DEA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обоснование </w:t>
            </w:r>
            <w:r w:rsidR="006760D5" w:rsidRPr="004E699F">
              <w:t xml:space="preserve">в пояснительной записке </w:t>
            </w:r>
            <w:r w:rsidRPr="004E699F">
              <w:t xml:space="preserve">актуальности, педагогической целесообразности использования </w:t>
            </w:r>
            <w:r w:rsidR="00DB569C" w:rsidRPr="004E699F">
              <w:t xml:space="preserve">авторской программы или </w:t>
            </w:r>
            <w:r w:rsidR="006760D5" w:rsidRPr="004E699F">
              <w:t>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7936ED" w:rsidRPr="003D2510" w:rsidRDefault="003D2510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3D2510">
              <w:rPr>
                <w:bCs/>
              </w:rPr>
              <w:t>да</w:t>
            </w:r>
          </w:p>
        </w:tc>
      </w:tr>
      <w:tr w:rsidR="00B41D3E" w:rsidRPr="00352E64">
        <w:tc>
          <w:tcPr>
            <w:tcW w:w="2500" w:type="pct"/>
          </w:tcPr>
          <w:p w:rsidR="00B41D3E" w:rsidRPr="004E699F" w:rsidRDefault="00C875B8" w:rsidP="00942988">
            <w:pPr>
              <w:pStyle w:val="a4"/>
              <w:spacing w:after="0"/>
              <w:ind w:left="284" w:firstLine="10"/>
              <w:jc w:val="both"/>
            </w:pPr>
            <w:proofErr w:type="gramStart"/>
            <w:r w:rsidRPr="004E699F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</w:t>
            </w:r>
            <w:r w:rsidR="00942988">
              <w:t>тоятельно составленных программ.</w:t>
            </w:r>
            <w:r w:rsidRPr="004E699F">
              <w:t xml:space="preserve"> </w:t>
            </w:r>
            <w:proofErr w:type="gramEnd"/>
          </w:p>
        </w:tc>
        <w:tc>
          <w:tcPr>
            <w:tcW w:w="2500" w:type="pct"/>
          </w:tcPr>
          <w:p w:rsidR="00B41D3E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Cs/>
              </w:rPr>
              <w:t>в</w:t>
            </w:r>
            <w:r w:rsidR="00D46249">
              <w:rPr>
                <w:b/>
                <w:bCs/>
              </w:rPr>
              <w:t xml:space="preserve"> </w:t>
            </w:r>
            <w:r w:rsidR="00D46249" w:rsidRPr="004E699F">
              <w:t>основно</w:t>
            </w:r>
            <w:r w:rsidR="00D46249">
              <w:t>м</w:t>
            </w:r>
            <w:r w:rsidR="00D46249" w:rsidRPr="004E699F">
              <w:t xml:space="preserve"> содержани</w:t>
            </w:r>
            <w:r w:rsidR="00D46249">
              <w:t>и</w:t>
            </w:r>
            <w:r w:rsidR="00D46249" w:rsidRPr="004E699F">
              <w:t xml:space="preserve"> рабочей </w:t>
            </w:r>
            <w:r w:rsidR="00D46249">
              <w:t xml:space="preserve"> п</w:t>
            </w:r>
            <w:r w:rsidR="00D46249" w:rsidRPr="004E699F">
              <w:t>рограммы</w:t>
            </w:r>
            <w:r w:rsidR="00D46249">
              <w:t xml:space="preserve"> </w:t>
            </w:r>
            <w:r w:rsidR="00982D00">
              <w:t>приводится краткое содержание изучаемого учебного материала в виде перечисления основных разделов, тем курса и перечня дидактических элементов в рамках каждой темы. По каждому разделу  или общей теме указывается количество учебных часов, выделяемых на ее освоение</w:t>
            </w:r>
          </w:p>
        </w:tc>
      </w:tr>
      <w:tr w:rsidR="00C875B8" w:rsidRPr="00352E64">
        <w:tc>
          <w:tcPr>
            <w:tcW w:w="2500" w:type="pct"/>
          </w:tcPr>
          <w:p w:rsidR="00C875B8" w:rsidRPr="004E699F" w:rsidRDefault="00C875B8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в основном содержании рабочей программы выделено дополнительное (по сравнению с </w:t>
            </w:r>
            <w:r w:rsidR="006B5065" w:rsidRPr="004E699F">
              <w:t xml:space="preserve">примерной или </w:t>
            </w:r>
            <w:r w:rsidRPr="004E699F">
              <w:t>авторской программой) содержание (для программ по учебным предметам</w:t>
            </w:r>
            <w:r w:rsidR="006B5065" w:rsidRPr="004E699F">
              <w:t xml:space="preserve"> инвариантной части БУП</w:t>
            </w:r>
            <w:r w:rsidRPr="004E699F">
              <w:t>)</w:t>
            </w:r>
          </w:p>
        </w:tc>
        <w:tc>
          <w:tcPr>
            <w:tcW w:w="2500" w:type="pct"/>
          </w:tcPr>
          <w:p w:rsidR="00C22846" w:rsidRDefault="00C22846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</w:p>
          <w:p w:rsidR="00C875B8" w:rsidRPr="003D2510" w:rsidRDefault="003D2510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3D2510">
              <w:rPr>
                <w:bCs/>
              </w:rPr>
              <w:t>нет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перечня разделов, тем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</w:t>
            </w:r>
            <w:r w:rsidR="003D2510">
              <w:t>календарно</w:t>
            </w:r>
            <w:r w:rsidR="00982D00" w:rsidRPr="004E699F">
              <w:t xml:space="preserve">-тематическом плане </w:t>
            </w:r>
            <w:r w:rsidR="00982D00">
              <w:t xml:space="preserve">присутствует </w:t>
            </w:r>
            <w:r w:rsidR="00982D00" w:rsidRPr="004E699F">
              <w:t>переч</w:t>
            </w:r>
            <w:r w:rsidR="00982D00">
              <w:t>е</w:t>
            </w:r>
            <w:r w:rsidR="00982D00" w:rsidRPr="004E699F">
              <w:t>н</w:t>
            </w:r>
            <w:r w:rsidR="00982D00">
              <w:t xml:space="preserve">ь </w:t>
            </w:r>
            <w:r w:rsidR="00982D00" w:rsidRPr="004E699F">
              <w:t>разделов, тем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учебно-тематическом плане</w:t>
            </w:r>
            <w:r w:rsidR="00982D00">
              <w:t xml:space="preserve"> проставлено</w:t>
            </w:r>
            <w:r w:rsidR="00982D00" w:rsidRPr="004E699F">
              <w:t xml:space="preserve"> количеств</w:t>
            </w:r>
            <w:r w:rsidR="00982D00">
              <w:t>о</w:t>
            </w:r>
            <w:r w:rsidR="00982D00" w:rsidRPr="004E699F">
              <w:t xml:space="preserve"> часов по каждой теме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учебно-тематическом плане</w:t>
            </w:r>
            <w:r w:rsidR="00982D00">
              <w:t xml:space="preserve"> проставлены</w:t>
            </w:r>
            <w:r w:rsidR="00982D00" w:rsidRPr="004E699F">
              <w:t xml:space="preserve"> планируемы</w:t>
            </w:r>
            <w:r w:rsidR="00982D00">
              <w:t xml:space="preserve">е </w:t>
            </w:r>
            <w:r w:rsidR="00982D00" w:rsidRPr="004E699F">
              <w:t>дат</w:t>
            </w:r>
            <w:r w:rsidR="00982D00">
              <w:t>ы</w:t>
            </w:r>
            <w:r w:rsidR="00982D00" w:rsidRPr="004E699F">
              <w:t xml:space="preserve"> изучения разделов и тем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учебно-тематическом плане</w:t>
            </w:r>
            <w:r w:rsidR="00982D00">
              <w:t xml:space="preserve"> присутствуют</w:t>
            </w:r>
            <w:r w:rsidR="00982D00" w:rsidRPr="004E699F">
              <w:t xml:space="preserve"> характеристики основных видов учебной деятельности ученика (для программ в соответствии с ФГОС</w:t>
            </w:r>
            <w:r w:rsidR="00982D00">
              <w:t xml:space="preserve"> -  1</w:t>
            </w:r>
            <w:r w:rsidR="00C22846">
              <w:t>,</w:t>
            </w:r>
            <w:r w:rsidR="00D7683D">
              <w:t xml:space="preserve"> 2</w:t>
            </w:r>
            <w:r w:rsidR="00C22846">
              <w:t xml:space="preserve">  и 3</w:t>
            </w:r>
            <w:r w:rsidR="00D7683D">
              <w:t xml:space="preserve"> классы)</w:t>
            </w:r>
            <w:r w:rsidR="001E0499">
              <w:t>.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требованиях уровню подготовки обучающихся (требованиях к планируемым результатам изучения программы)</w:t>
            </w:r>
            <w:r w:rsidR="00B9270B">
              <w:t xml:space="preserve"> </w:t>
            </w:r>
            <w:r w:rsidRPr="004E699F">
              <w:t>описания ожидаемых результатов (в т</w:t>
            </w:r>
            <w:r w:rsidR="00752D7F" w:rsidRPr="004E699F">
              <w:t xml:space="preserve">ом числе </w:t>
            </w:r>
            <w:r w:rsidRPr="004E699F">
              <w:t xml:space="preserve">с учетом корректировки программы и внесения дополнительного содержания) и способов их определения </w:t>
            </w:r>
            <w:r w:rsidR="00752D7F" w:rsidRPr="004E699F">
              <w:t>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proofErr w:type="gramStart"/>
            <w:r>
              <w:t>т</w:t>
            </w:r>
            <w:r w:rsidR="001E0499" w:rsidRPr="004E699F">
              <w:t>ребования</w:t>
            </w:r>
            <w:r w:rsidR="001E0499">
              <w:t xml:space="preserve"> к</w:t>
            </w:r>
            <w:r w:rsidR="001E0499" w:rsidRPr="004E699F">
              <w:t xml:space="preserve"> уровню подготовки обучающихся</w:t>
            </w:r>
            <w:r w:rsidR="001E0499">
              <w:t xml:space="preserve"> спроектированы с учетом и на основе государственных образовательных стандартов.</w:t>
            </w:r>
            <w:proofErr w:type="gramEnd"/>
            <w:r w:rsidR="001E0499">
              <w:t xml:space="preserve"> Они сформулированы по трем основным составляющим: « учащиеся должны знать…», « уметь» и « использовать приобретенные знания и умения в практической деятельности и повседневной жизни». Программа обеспечивает достижение выпускниками начальной школы определенных личностных, метапредметных и предметных результатов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752D7F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п</w:t>
            </w:r>
            <w:r w:rsidR="005E36C4" w:rsidRPr="004E699F">
              <w:t>еречень учебно-методического обеспечения</w:t>
            </w:r>
            <w:r w:rsidR="005E36C4">
              <w:t xml:space="preserve"> является компонентом рабочей программы,</w:t>
            </w:r>
            <w:r w:rsidR="005E36C4" w:rsidRPr="004E699F">
              <w:t xml:space="preserve"> содержит информацию о выходных данных примерных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</w:tr>
    </w:tbl>
    <w:p w:rsidR="00674A23" w:rsidRPr="00B1729B" w:rsidRDefault="00674A23" w:rsidP="00DC06D7">
      <w:pPr>
        <w:jc w:val="both"/>
        <w:rPr>
          <w:sz w:val="16"/>
          <w:szCs w:val="16"/>
        </w:rPr>
      </w:pPr>
    </w:p>
    <w:p w:rsidR="00F831E1" w:rsidRPr="00471C08" w:rsidRDefault="005A6E4E" w:rsidP="00DC06D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FA0401">
        <w:t xml:space="preserve"> П</w:t>
      </w:r>
      <w:r w:rsidR="00F831E1" w:rsidRPr="00FA0401">
        <w:t>оказате</w:t>
      </w:r>
      <w:r w:rsidRPr="00FA0401">
        <w:t>ли</w:t>
      </w:r>
      <w:r w:rsidR="00F831E1" w:rsidRPr="00FA0401">
        <w:t xml:space="preserve"> деятельности (в части содержания подготовки выпускников) образовательного</w:t>
      </w:r>
      <w:r w:rsidR="00471C08" w:rsidRPr="00B1729B">
        <w:t xml:space="preserve"> </w:t>
      </w:r>
      <w:r w:rsidR="00471C08" w:rsidRPr="00471C08">
        <w:t>учреждения, необходимые</w:t>
      </w:r>
      <w:r w:rsidR="00F831E1" w:rsidRPr="00471C08">
        <w:t xml:space="preserve">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3200"/>
        <w:gridCol w:w="2524"/>
        <w:gridCol w:w="2688"/>
      </w:tblGrid>
      <w:tr w:rsidR="00D045B9" w:rsidRPr="00EB19FA">
        <w:trPr>
          <w:trHeight w:val="233"/>
        </w:trPr>
        <w:tc>
          <w:tcPr>
            <w:tcW w:w="5000" w:type="pct"/>
            <w:gridSpan w:val="4"/>
          </w:tcPr>
          <w:p w:rsidR="00D045B9" w:rsidRPr="00D045B9" w:rsidRDefault="00D045B9" w:rsidP="00DC06D7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ind w:left="14" w:hanging="14"/>
              <w:jc w:val="both"/>
            </w:pPr>
            <w:r w:rsidRPr="00D045B9">
              <w:t>Уровень и направленность реализуемых образовательных программ</w:t>
            </w:r>
          </w:p>
        </w:tc>
      </w:tr>
      <w:tr w:rsidR="00D045B9" w:rsidRPr="00EB19FA">
        <w:trPr>
          <w:trHeight w:val="233"/>
        </w:trPr>
        <w:tc>
          <w:tcPr>
            <w:tcW w:w="73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2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>
        <w:trPr>
          <w:trHeight w:val="233"/>
        </w:trPr>
        <w:tc>
          <w:tcPr>
            <w:tcW w:w="731" w:type="pct"/>
            <w:vMerge w:val="restar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  <w:vMerge w:val="restar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8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</w:tcPr>
          <w:p w:rsidR="00D045B9" w:rsidRPr="00B536BC" w:rsidRDefault="00491E16" w:rsidP="00DC06D7">
            <w:pPr>
              <w:jc w:val="both"/>
            </w:pPr>
            <w:r w:rsidRPr="00B536BC">
              <w:t>нет</w:t>
            </w:r>
          </w:p>
        </w:tc>
      </w:tr>
      <w:tr w:rsidR="00D045B9" w:rsidRPr="00EB19FA">
        <w:trPr>
          <w:trHeight w:val="231"/>
        </w:trPr>
        <w:tc>
          <w:tcPr>
            <w:tcW w:w="731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Расширенные </w:t>
            </w:r>
            <w:r>
              <w:rPr>
                <w:sz w:val="20"/>
                <w:szCs w:val="20"/>
              </w:rPr>
              <w:t>(п</w:t>
            </w:r>
            <w:r w:rsidRPr="00EB19FA">
              <w:rPr>
                <w:sz w:val="20"/>
                <w:szCs w:val="20"/>
              </w:rPr>
              <w:t>редметы)</w:t>
            </w:r>
          </w:p>
        </w:tc>
        <w:tc>
          <w:tcPr>
            <w:tcW w:w="1364" w:type="pct"/>
          </w:tcPr>
          <w:p w:rsidR="00D045B9" w:rsidRPr="00B536BC" w:rsidRDefault="00491E16" w:rsidP="00DC06D7">
            <w:pPr>
              <w:jc w:val="both"/>
            </w:pPr>
            <w:r w:rsidRPr="00B536BC">
              <w:t>нет</w:t>
            </w:r>
          </w:p>
        </w:tc>
      </w:tr>
      <w:tr w:rsidR="00D045B9" w:rsidRPr="00EB19FA">
        <w:trPr>
          <w:trHeight w:val="231"/>
        </w:trPr>
        <w:tc>
          <w:tcPr>
            <w:tcW w:w="731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AE6C68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Дополнительные</w:t>
            </w:r>
          </w:p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 (</w:t>
            </w:r>
            <w:r w:rsidR="00AE6C68">
              <w:rPr>
                <w:sz w:val="20"/>
                <w:szCs w:val="20"/>
              </w:rPr>
              <w:t>курсы внеурочной деятельности</w:t>
            </w:r>
            <w:r w:rsidRPr="00EB19FA">
              <w:rPr>
                <w:sz w:val="20"/>
                <w:szCs w:val="20"/>
              </w:rPr>
              <w:t>)</w:t>
            </w:r>
          </w:p>
        </w:tc>
        <w:tc>
          <w:tcPr>
            <w:tcW w:w="1364" w:type="pct"/>
          </w:tcPr>
          <w:p w:rsidR="00D045B9" w:rsidRDefault="00F9415B" w:rsidP="00DC06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E6C68">
              <w:rPr>
                <w:sz w:val="16"/>
                <w:szCs w:val="16"/>
              </w:rPr>
              <w:t>а</w:t>
            </w:r>
          </w:p>
          <w:p w:rsidR="00155216" w:rsidRDefault="00155216" w:rsidP="00DC06D7">
            <w:pPr>
              <w:jc w:val="both"/>
              <w:rPr>
                <w:sz w:val="16"/>
                <w:szCs w:val="16"/>
              </w:rPr>
            </w:pP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Подвижные игры»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Я – исследователь»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 xml:space="preserve">Кружок « </w:t>
            </w:r>
            <w:proofErr w:type="gramStart"/>
            <w:r w:rsidRPr="00F02F88">
              <w:rPr>
                <w:sz w:val="20"/>
                <w:szCs w:val="20"/>
              </w:rPr>
              <w:t>Край</w:t>
            </w:r>
            <w:proofErr w:type="gramEnd"/>
            <w:r w:rsidRPr="00F02F88">
              <w:rPr>
                <w:sz w:val="20"/>
                <w:szCs w:val="20"/>
              </w:rPr>
              <w:t xml:space="preserve">  в котором я живу»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Разноцветный мир»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 xml:space="preserve">Кружок « </w:t>
            </w:r>
            <w:proofErr w:type="spellStart"/>
            <w:r w:rsidRPr="00F02F88">
              <w:rPr>
                <w:sz w:val="20"/>
                <w:szCs w:val="20"/>
              </w:rPr>
              <w:t>Фореография</w:t>
            </w:r>
            <w:proofErr w:type="spellEnd"/>
            <w:r w:rsidRPr="00F02F88">
              <w:rPr>
                <w:sz w:val="20"/>
                <w:szCs w:val="20"/>
              </w:rPr>
              <w:t>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Этнография»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Дорогою добра»</w:t>
            </w:r>
          </w:p>
          <w:p w:rsidR="00942988" w:rsidRPr="005947B4" w:rsidRDefault="00942988" w:rsidP="00DC06D7">
            <w:pPr>
              <w:jc w:val="both"/>
              <w:rPr>
                <w:sz w:val="16"/>
                <w:szCs w:val="16"/>
              </w:rPr>
            </w:pPr>
          </w:p>
        </w:tc>
      </w:tr>
      <w:tr w:rsidR="00D045B9" w:rsidRPr="00EB19FA">
        <w:tc>
          <w:tcPr>
            <w:tcW w:w="5000" w:type="pct"/>
            <w:gridSpan w:val="4"/>
          </w:tcPr>
          <w:p w:rsidR="00D045B9" w:rsidRPr="00D045B9" w:rsidRDefault="00D045B9" w:rsidP="00DC06D7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ind w:left="14" w:hanging="14"/>
              <w:jc w:val="both"/>
            </w:pPr>
            <w:r w:rsidRPr="00D045B9">
              <w:t xml:space="preserve">Виды классов/структура контингента 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2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Все виды ОУ.</w:t>
            </w:r>
            <w:r>
              <w:rPr>
                <w:sz w:val="20"/>
                <w:szCs w:val="20"/>
              </w:rPr>
              <w:t xml:space="preserve"> </w:t>
            </w:r>
            <w:r w:rsidRPr="00EB19FA">
              <w:rPr>
                <w:sz w:val="20"/>
                <w:szCs w:val="20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45" w:type="pct"/>
            <w:gridSpan w:val="2"/>
          </w:tcPr>
          <w:p w:rsidR="00D045B9" w:rsidRPr="00EB19FA" w:rsidRDefault="00491E16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учащихся, реализующих </w:t>
            </w:r>
            <w:r w:rsidRPr="00EB19FA">
              <w:rPr>
                <w:sz w:val="20"/>
                <w:szCs w:val="20"/>
              </w:rPr>
              <w:t>образовательные программы</w:t>
            </w:r>
            <w:r>
              <w:rPr>
                <w:sz w:val="20"/>
                <w:szCs w:val="20"/>
              </w:rPr>
              <w:t xml:space="preserve"> начального</w:t>
            </w:r>
            <w:r w:rsidRPr="00EB19FA">
              <w:rPr>
                <w:sz w:val="20"/>
                <w:szCs w:val="20"/>
              </w:rPr>
              <w:t xml:space="preserve"> общего образования базового уровня.</w:t>
            </w:r>
          </w:p>
        </w:tc>
      </w:tr>
    </w:tbl>
    <w:p w:rsidR="00FA0401" w:rsidRPr="009D4257" w:rsidRDefault="00FA0401" w:rsidP="00DC06D7">
      <w:pPr>
        <w:ind w:left="360"/>
        <w:jc w:val="both"/>
        <w:rPr>
          <w:sz w:val="16"/>
          <w:szCs w:val="16"/>
        </w:rPr>
      </w:pPr>
    </w:p>
    <w:p w:rsidR="004D0290" w:rsidRPr="00F42E83" w:rsidRDefault="006808DD" w:rsidP="00DC06D7">
      <w:pPr>
        <w:jc w:val="both"/>
        <w:rPr>
          <w:highlight w:val="yellow"/>
        </w:rPr>
      </w:pPr>
      <w:r w:rsidRPr="00D83082">
        <w:rPr>
          <w:b/>
          <w:bCs/>
          <w:i/>
          <w:iCs/>
        </w:rPr>
        <w:t>Вывод</w:t>
      </w:r>
      <w:r w:rsidR="009D4257"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>:</w:t>
      </w:r>
      <w:r w:rsidR="009D4257">
        <w:rPr>
          <w:b/>
          <w:bCs/>
          <w:i/>
          <w:iCs/>
        </w:rPr>
        <w:t xml:space="preserve"> </w:t>
      </w:r>
      <w:r w:rsidR="000D25A9" w:rsidRPr="00F42E83">
        <w:rPr>
          <w:iCs/>
        </w:rPr>
        <w:t>С</w:t>
      </w:r>
      <w:r w:rsidR="004D0290" w:rsidRPr="00F42E83">
        <w:rPr>
          <w:iCs/>
        </w:rPr>
        <w:t>одержани</w:t>
      </w:r>
      <w:r w:rsidR="000D25A9" w:rsidRPr="00F42E83">
        <w:rPr>
          <w:iCs/>
        </w:rPr>
        <w:t>е</w:t>
      </w:r>
      <w:r w:rsidR="004D0290" w:rsidRPr="00F42E83">
        <w:rPr>
          <w:iCs/>
        </w:rPr>
        <w:t xml:space="preserve"> подготовки обучающихся и выпускников по заявленным для государственной аккредитации образовательным программам</w:t>
      </w:r>
      <w:r w:rsidR="000D25A9" w:rsidRPr="00F42E83">
        <w:rPr>
          <w:iCs/>
        </w:rPr>
        <w:t xml:space="preserve"> соответствует</w:t>
      </w:r>
      <w:r w:rsidR="004D0290" w:rsidRPr="00F42E83">
        <w:rPr>
          <w:iCs/>
        </w:rPr>
        <w:t xml:space="preserve"> федеральным государственным образовательным стандартам; </w:t>
      </w:r>
      <w:r w:rsidR="007E468F" w:rsidRPr="00F42E83">
        <w:rPr>
          <w:iCs/>
        </w:rPr>
        <w:t>выполнен</w:t>
      </w:r>
      <w:r w:rsidR="000D25A9" w:rsidRPr="00F42E83">
        <w:rPr>
          <w:iCs/>
        </w:rPr>
        <w:t>ы</w:t>
      </w:r>
      <w:r w:rsidR="007E468F" w:rsidRPr="00F42E83">
        <w:rPr>
          <w:iCs/>
        </w:rPr>
        <w:t xml:space="preserve"> показател</w:t>
      </w:r>
      <w:r w:rsidR="000D25A9" w:rsidRPr="00F42E83">
        <w:rPr>
          <w:iCs/>
        </w:rPr>
        <w:t>и</w:t>
      </w:r>
      <w:r w:rsidR="007E468F" w:rsidRPr="00F42E83">
        <w:rPr>
          <w:iCs/>
        </w:rPr>
        <w:t xml:space="preserve"> </w:t>
      </w:r>
      <w:r w:rsidR="004D0290" w:rsidRPr="00F42E83">
        <w:rPr>
          <w:iCs/>
        </w:rPr>
        <w:t>деятельно</w:t>
      </w:r>
      <w:r w:rsidR="007E468F" w:rsidRPr="00F42E83">
        <w:rPr>
          <w:iCs/>
        </w:rPr>
        <w:t>сти образовательного учреждения</w:t>
      </w:r>
      <w:r w:rsidR="004D0290" w:rsidRPr="00F42E83">
        <w:rPr>
          <w:iCs/>
        </w:rPr>
        <w:t xml:space="preserve"> в соответствии с его типом</w:t>
      </w:r>
      <w:r w:rsidR="00F42E83" w:rsidRPr="00F42E83">
        <w:rPr>
          <w:iCs/>
        </w:rPr>
        <w:t xml:space="preserve"> –</w:t>
      </w:r>
      <w:r w:rsidR="00C86D0A">
        <w:rPr>
          <w:iCs/>
        </w:rPr>
        <w:t xml:space="preserve"> </w:t>
      </w:r>
      <w:r w:rsidR="00F42E83" w:rsidRPr="00F42E83">
        <w:rPr>
          <w:iCs/>
        </w:rPr>
        <w:t>образовательное учреждение для детей дошкольного и младшего школьного возраста</w:t>
      </w:r>
      <w:r w:rsidR="004D0290" w:rsidRPr="00F42E83">
        <w:rPr>
          <w:iCs/>
        </w:rPr>
        <w:t xml:space="preserve"> и видом</w:t>
      </w:r>
      <w:r w:rsidR="00F42E83" w:rsidRPr="00F42E83">
        <w:rPr>
          <w:iCs/>
        </w:rPr>
        <w:t xml:space="preserve"> – начальная школа – детский сад.</w:t>
      </w:r>
      <w:r w:rsidR="00D83082" w:rsidRPr="00F42E83">
        <w:rPr>
          <w:iCs/>
        </w:rPr>
        <w:t xml:space="preserve"> </w:t>
      </w:r>
    </w:p>
    <w:p w:rsidR="006808DD" w:rsidRPr="009D4257" w:rsidRDefault="009D4257" w:rsidP="00DC06D7">
      <w:pPr>
        <w:jc w:val="both"/>
        <w:rPr>
          <w:b/>
          <w:bCs/>
        </w:rPr>
      </w:pPr>
      <w:r>
        <w:br w:type="page"/>
      </w:r>
      <w:r w:rsidR="006808DD" w:rsidRPr="009D4257">
        <w:rPr>
          <w:b/>
          <w:bCs/>
        </w:rPr>
        <w:lastRenderedPageBreak/>
        <w:t>РАЗДЕЛ 3. КАЧЕСТВО ПОДГОТОВКИ ВЫПУСКНИКОВ</w:t>
      </w:r>
    </w:p>
    <w:p w:rsidR="00C729B5" w:rsidRDefault="006808DD" w:rsidP="00DC06D7">
      <w:pPr>
        <w:keepNext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t xml:space="preserve"> </w:t>
      </w:r>
      <w:r w:rsidR="00C729B5">
        <w:rPr>
          <w:color w:val="000000"/>
          <w:sz w:val="28"/>
          <w:szCs w:val="28"/>
        </w:rPr>
        <w:t>Итоги  2013-2014</w:t>
      </w:r>
      <w:r w:rsidR="00C729B5" w:rsidRPr="00D67DD0">
        <w:rPr>
          <w:color w:val="000000"/>
          <w:sz w:val="28"/>
          <w:szCs w:val="28"/>
        </w:rPr>
        <w:t xml:space="preserve"> учебного  </w:t>
      </w:r>
      <w:r w:rsidR="00C729B5">
        <w:rPr>
          <w:color w:val="000000"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4005"/>
      </w:tblGrid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Класс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Всего в классе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Успеваемость %</w:t>
            </w:r>
          </w:p>
        </w:tc>
        <w:tc>
          <w:tcPr>
            <w:tcW w:w="4005" w:type="dxa"/>
          </w:tcPr>
          <w:p w:rsidR="006C2E36" w:rsidRPr="0089788B" w:rsidRDefault="006C2E36" w:rsidP="00DC06D7">
            <w:pPr>
              <w:jc w:val="both"/>
            </w:pPr>
            <w:r w:rsidRPr="0089788B">
              <w:t xml:space="preserve">Качество </w:t>
            </w:r>
            <w:proofErr w:type="spellStart"/>
            <w:r w:rsidRPr="0089788B">
              <w:t>знаний%</w:t>
            </w:r>
            <w:proofErr w:type="spellEnd"/>
          </w:p>
        </w:tc>
      </w:tr>
      <w:tr w:rsidR="006C2E36" w:rsidRPr="0089788B" w:rsidTr="006C2E36">
        <w:trPr>
          <w:trHeight w:val="399"/>
        </w:trPr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lang w:val="en-US"/>
              </w:rPr>
            </w:pPr>
            <w:r w:rsidRPr="0089788B">
              <w:t>2</w:t>
            </w:r>
          </w:p>
        </w:tc>
        <w:tc>
          <w:tcPr>
            <w:tcW w:w="1914" w:type="dxa"/>
          </w:tcPr>
          <w:p w:rsidR="006C2E36" w:rsidRPr="00F02F88" w:rsidRDefault="006C2E36" w:rsidP="00DC06D7">
            <w:pPr>
              <w:jc w:val="both"/>
            </w:pPr>
            <w:r w:rsidRPr="0089788B">
              <w:t>1</w:t>
            </w:r>
            <w:r>
              <w:t>0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100%</w:t>
            </w:r>
          </w:p>
        </w:tc>
        <w:tc>
          <w:tcPr>
            <w:tcW w:w="4005" w:type="dxa"/>
          </w:tcPr>
          <w:p w:rsidR="006C2E36" w:rsidRPr="0089788B" w:rsidRDefault="006C2E36" w:rsidP="00DC06D7">
            <w:pPr>
              <w:jc w:val="both"/>
            </w:pPr>
            <w:r>
              <w:t>30</w:t>
            </w:r>
            <w:r w:rsidRPr="0089788B">
              <w:t>%</w:t>
            </w:r>
          </w:p>
        </w:tc>
      </w:tr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lang w:val="en-US"/>
              </w:rPr>
            </w:pPr>
            <w:r w:rsidRPr="0089788B">
              <w:t>3</w:t>
            </w:r>
          </w:p>
        </w:tc>
        <w:tc>
          <w:tcPr>
            <w:tcW w:w="1914" w:type="dxa"/>
          </w:tcPr>
          <w:p w:rsidR="006C2E36" w:rsidRPr="00F02F88" w:rsidRDefault="006C2E36" w:rsidP="00DC06D7">
            <w:pPr>
              <w:jc w:val="both"/>
            </w:pPr>
            <w:r w:rsidRPr="0089788B">
              <w:t>1</w:t>
            </w:r>
            <w:r>
              <w:t>6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100%</w:t>
            </w:r>
          </w:p>
        </w:tc>
        <w:tc>
          <w:tcPr>
            <w:tcW w:w="4005" w:type="dxa"/>
          </w:tcPr>
          <w:p w:rsidR="006C2E36" w:rsidRPr="0089788B" w:rsidRDefault="006C2E36" w:rsidP="00DC06D7">
            <w:pPr>
              <w:jc w:val="both"/>
            </w:pPr>
            <w:r>
              <w:t>25</w:t>
            </w:r>
            <w:r w:rsidRPr="0089788B">
              <w:t>%</w:t>
            </w:r>
          </w:p>
        </w:tc>
      </w:tr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lang w:val="en-US"/>
              </w:rPr>
            </w:pPr>
            <w:r w:rsidRPr="0089788B">
              <w:t>4</w:t>
            </w:r>
          </w:p>
        </w:tc>
        <w:tc>
          <w:tcPr>
            <w:tcW w:w="1914" w:type="dxa"/>
          </w:tcPr>
          <w:p w:rsidR="006C2E36" w:rsidRPr="00F02F88" w:rsidRDefault="006C2E36" w:rsidP="00DC06D7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100%</w:t>
            </w:r>
          </w:p>
        </w:tc>
        <w:tc>
          <w:tcPr>
            <w:tcW w:w="4005" w:type="dxa"/>
          </w:tcPr>
          <w:p w:rsidR="006C2E36" w:rsidRPr="0089788B" w:rsidRDefault="006C2E36" w:rsidP="00DC06D7">
            <w:pPr>
              <w:jc w:val="both"/>
            </w:pPr>
            <w:r>
              <w:t>57</w:t>
            </w:r>
            <w:r w:rsidRPr="0089788B">
              <w:t>%</w:t>
            </w:r>
          </w:p>
        </w:tc>
      </w:tr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b/>
              </w:rPr>
            </w:pPr>
            <w:r w:rsidRPr="0089788B">
              <w:rPr>
                <w:b/>
              </w:rPr>
              <w:t>Всего</w:t>
            </w:r>
          </w:p>
        </w:tc>
        <w:tc>
          <w:tcPr>
            <w:tcW w:w="1914" w:type="dxa"/>
          </w:tcPr>
          <w:p w:rsidR="006C2E36" w:rsidRPr="00F02F88" w:rsidRDefault="006C2E36" w:rsidP="00DC06D7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b/>
              </w:rPr>
            </w:pPr>
            <w:r w:rsidRPr="0089788B">
              <w:rPr>
                <w:b/>
              </w:rPr>
              <w:t>100%</w:t>
            </w:r>
          </w:p>
        </w:tc>
        <w:tc>
          <w:tcPr>
            <w:tcW w:w="4005" w:type="dxa"/>
          </w:tcPr>
          <w:p w:rsidR="006C2E36" w:rsidRPr="0089788B" w:rsidRDefault="006C2E36" w:rsidP="00DC06D7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Pr="0089788B">
              <w:rPr>
                <w:b/>
              </w:rPr>
              <w:t>%</w:t>
            </w:r>
          </w:p>
        </w:tc>
      </w:tr>
    </w:tbl>
    <w:p w:rsidR="00C729B5" w:rsidRPr="0089788B" w:rsidRDefault="00C729B5" w:rsidP="00DC06D7">
      <w:pPr>
        <w:jc w:val="both"/>
      </w:pPr>
    </w:p>
    <w:p w:rsidR="00C729B5" w:rsidRDefault="00C729B5" w:rsidP="00DC06D7">
      <w:pPr>
        <w:jc w:val="both"/>
        <w:rPr>
          <w:b/>
        </w:rPr>
      </w:pPr>
      <w:r>
        <w:rPr>
          <w:sz w:val="28"/>
          <w:szCs w:val="28"/>
        </w:rPr>
        <w:t>Программный материал за  год</w:t>
      </w:r>
      <w:r w:rsidRPr="00E8471D">
        <w:rPr>
          <w:sz w:val="28"/>
          <w:szCs w:val="28"/>
        </w:rPr>
        <w:t xml:space="preserve"> усвоили 100 % обучающихся 2-4 классов.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729B5" w:rsidRDefault="00C729B5" w:rsidP="00DC06D7">
      <w:pPr>
        <w:jc w:val="both"/>
        <w:rPr>
          <w:sz w:val="28"/>
          <w:szCs w:val="28"/>
        </w:rPr>
      </w:pPr>
      <w:r w:rsidRPr="007B4218">
        <w:rPr>
          <w:b/>
          <w:color w:val="FF0000"/>
        </w:rPr>
        <w:t xml:space="preserve"> </w:t>
      </w:r>
      <w:r w:rsidR="006C2E36">
        <w:rPr>
          <w:sz w:val="28"/>
          <w:szCs w:val="28"/>
        </w:rPr>
        <w:t xml:space="preserve">По итогам года  2-4 классов окончили   11 </w:t>
      </w:r>
      <w:proofErr w:type="gramStart"/>
      <w:r w:rsidRPr="00EE1BD8">
        <w:rPr>
          <w:sz w:val="28"/>
          <w:szCs w:val="28"/>
        </w:rPr>
        <w:t>обучающийся</w:t>
      </w:r>
      <w:proofErr w:type="gramEnd"/>
      <w:r w:rsidRPr="00EE1BD8">
        <w:rPr>
          <w:sz w:val="28"/>
          <w:szCs w:val="28"/>
        </w:rPr>
        <w:t xml:space="preserve"> на «хорошо» </w:t>
      </w:r>
    </w:p>
    <w:p w:rsidR="00A07DF9" w:rsidRDefault="00A07DF9" w:rsidP="00DC06D7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успеваемости, качества знаний и степени обученности </w:t>
      </w:r>
    </w:p>
    <w:p w:rsidR="00A07DF9" w:rsidRDefault="00A07DF9" w:rsidP="00DC06D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2013-2014</w:t>
      </w:r>
      <w:r w:rsidRPr="001B31DF">
        <w:rPr>
          <w:color w:val="000000"/>
          <w:sz w:val="28"/>
          <w:szCs w:val="28"/>
        </w:rPr>
        <w:t xml:space="preserve"> учебный год</w:t>
      </w:r>
    </w:p>
    <w:p w:rsidR="00A07DF9" w:rsidRPr="00A34FBF" w:rsidRDefault="00A07DF9" w:rsidP="00DC06D7">
      <w:pPr>
        <w:jc w:val="both"/>
        <w:rPr>
          <w:color w:val="000000"/>
        </w:rPr>
      </w:pPr>
      <w:r w:rsidRPr="00A34FBF">
        <w:rPr>
          <w:color w:val="000000"/>
        </w:rPr>
        <w:t>Итоги   учебного  года: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904"/>
        <w:gridCol w:w="587"/>
        <w:gridCol w:w="1250"/>
        <w:gridCol w:w="656"/>
        <w:gridCol w:w="1158"/>
        <w:gridCol w:w="656"/>
        <w:gridCol w:w="1155"/>
        <w:gridCol w:w="2443"/>
      </w:tblGrid>
      <w:tr w:rsidR="006C2E36" w:rsidRPr="00A34FBF" w:rsidTr="006C2E36">
        <w:tc>
          <w:tcPr>
            <w:tcW w:w="938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Класс</w:t>
            </w:r>
          </w:p>
        </w:tc>
        <w:tc>
          <w:tcPr>
            <w:tcW w:w="904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На "5"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На "4" и "5"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На "3"и "4"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Качество знаний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Успеваемость</w:t>
            </w:r>
          </w:p>
        </w:tc>
      </w:tr>
      <w:tr w:rsidR="006C2E36" w:rsidRPr="00A34FBF" w:rsidTr="006C2E36">
        <w:tc>
          <w:tcPr>
            <w:tcW w:w="938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2</w:t>
            </w:r>
          </w:p>
        </w:tc>
        <w:tc>
          <w:tcPr>
            <w:tcW w:w="904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100%</w:t>
            </w:r>
          </w:p>
        </w:tc>
      </w:tr>
      <w:tr w:rsidR="006C2E36" w:rsidRPr="00A34FBF" w:rsidTr="006C2E36">
        <w:tc>
          <w:tcPr>
            <w:tcW w:w="938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3</w:t>
            </w:r>
          </w:p>
        </w:tc>
        <w:tc>
          <w:tcPr>
            <w:tcW w:w="904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76386">
              <w:rPr>
                <w:color w:val="000000"/>
              </w:rPr>
              <w:t>5%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100%</w:t>
            </w:r>
          </w:p>
        </w:tc>
      </w:tr>
      <w:tr w:rsidR="006C2E36" w:rsidRPr="00A34FBF" w:rsidTr="006C2E36">
        <w:trPr>
          <w:trHeight w:val="291"/>
        </w:trPr>
        <w:tc>
          <w:tcPr>
            <w:tcW w:w="938" w:type="dxa"/>
            <w:tcBorders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100%</w:t>
            </w:r>
          </w:p>
        </w:tc>
      </w:tr>
      <w:tr w:rsidR="006C2E36" w:rsidRPr="00A34FBF" w:rsidTr="006C2E36">
        <w:trPr>
          <w:trHeight w:val="243"/>
        </w:trPr>
        <w:tc>
          <w:tcPr>
            <w:tcW w:w="938" w:type="dxa"/>
            <w:tcBorders>
              <w:top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По школе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100%</w:t>
            </w:r>
          </w:p>
        </w:tc>
      </w:tr>
    </w:tbl>
    <w:p w:rsidR="00FA0401" w:rsidRPr="00A64714" w:rsidRDefault="00FA0401" w:rsidP="006C2E36">
      <w:pPr>
        <w:tabs>
          <w:tab w:val="left" w:pos="975"/>
        </w:tabs>
        <w:jc w:val="both"/>
        <w:rPr>
          <w:sz w:val="16"/>
          <w:szCs w:val="16"/>
          <w:highlight w:val="green"/>
        </w:rPr>
      </w:pPr>
    </w:p>
    <w:p w:rsidR="00250B4F" w:rsidRDefault="00250B4F" w:rsidP="00DC06D7">
      <w:pPr>
        <w:jc w:val="both"/>
      </w:pPr>
      <w:r>
        <w:rPr>
          <w:b/>
          <w:bCs/>
        </w:rPr>
        <w:t>РАЗДЕЛ 4</w:t>
      </w:r>
      <w:r w:rsidRPr="009D4257">
        <w:rPr>
          <w:b/>
          <w:bCs/>
        </w:rPr>
        <w:t xml:space="preserve">. </w:t>
      </w:r>
      <w:r>
        <w:rPr>
          <w:b/>
          <w:bCs/>
        </w:rPr>
        <w:t>РЕЗУЛЬТАТЫ УЧЕБНОЙ ДЕЯТЕЛЬНОСТИ В ДЕТСКОМ САДУ</w:t>
      </w:r>
      <w:r>
        <w:rPr>
          <w:b/>
          <w:bCs/>
        </w:rPr>
        <w:br/>
      </w:r>
    </w:p>
    <w:p w:rsidR="00250B4F" w:rsidRDefault="00250B4F" w:rsidP="00DC06D7">
      <w:pPr>
        <w:ind w:firstLine="540"/>
        <w:jc w:val="both"/>
      </w:pPr>
      <w:r w:rsidRPr="00250B4F">
        <w:t>В течение  2013 – 2014 учебного года образовательный процесс осуществлялся по основным направлениям развития детей, с учётом принципа интеграции образовательных областей в соответствии с возрастными возможностями и особенностями воспитанников и был направлен на качество освоения основной общеобразовательной программы дошкольного образования, развитие интегративных качеств личности.</w:t>
      </w:r>
      <w:r>
        <w:t xml:space="preserve"> </w:t>
      </w:r>
      <w:r w:rsidRPr="00250B4F">
        <w:t>Образовательный процесс направлен на реализацию образовательной программы   ДОУ, разработанной на основе комплексной программы развития и воспитания детей в детском саду «От рождения до школы» под редакцией Н.Е.</w:t>
      </w:r>
      <w:r w:rsidR="00DC06D7">
        <w:t xml:space="preserve"> </w:t>
      </w:r>
      <w:proofErr w:type="spellStart"/>
      <w:r w:rsidRPr="00250B4F">
        <w:t>Вераксы</w:t>
      </w:r>
      <w:proofErr w:type="spellEnd"/>
      <w:r w:rsidRPr="00250B4F">
        <w:t>.</w:t>
      </w:r>
    </w:p>
    <w:p w:rsidR="00250B4F" w:rsidRDefault="00250B4F" w:rsidP="00DC06D7">
      <w:pPr>
        <w:jc w:val="both"/>
      </w:pPr>
      <w:r w:rsidRPr="00250B4F">
        <w:t>На основе учебного плана составлены расписания  непосредственной образовательной деятельности  по группам</w:t>
      </w:r>
    </w:p>
    <w:p w:rsidR="00E264C7" w:rsidRDefault="00250B4F" w:rsidP="00E264C7">
      <w:pPr>
        <w:jc w:val="center"/>
        <w:rPr>
          <w:b/>
          <w:sz w:val="28"/>
          <w:szCs w:val="28"/>
        </w:rPr>
      </w:pPr>
      <w:r w:rsidRPr="00250B4F">
        <w:rPr>
          <w:b/>
        </w:rPr>
        <w:t>Детский сад</w:t>
      </w:r>
      <w:r w:rsidR="00E264C7">
        <w:t xml:space="preserve"> работает 10</w:t>
      </w:r>
      <w:r w:rsidR="003B3EE1">
        <w:t xml:space="preserve"> часов</w:t>
      </w:r>
      <w:r w:rsidRPr="00250B4F">
        <w:t>. Продолжительность занятий регулируется возрастными особенностями детей:</w:t>
      </w:r>
      <w:r w:rsidR="00E264C7" w:rsidRPr="00E264C7">
        <w:rPr>
          <w:b/>
          <w:sz w:val="28"/>
          <w:szCs w:val="28"/>
        </w:rPr>
        <w:t xml:space="preserve"> </w:t>
      </w:r>
      <w:r w:rsidR="00E264C7" w:rsidRPr="00E264C7">
        <w:t>старшей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607"/>
        <w:gridCol w:w="6192"/>
      </w:tblGrid>
      <w:tr w:rsidR="00E264C7" w:rsidTr="00E264C7">
        <w:trPr>
          <w:trHeight w:val="222"/>
        </w:trPr>
        <w:tc>
          <w:tcPr>
            <w:tcW w:w="2660" w:type="dxa"/>
          </w:tcPr>
          <w:p w:rsidR="00E264C7" w:rsidRPr="00E264C7" w:rsidRDefault="00E264C7" w:rsidP="00E264C7">
            <w:pPr>
              <w:jc w:val="center"/>
              <w:rPr>
                <w:sz w:val="28"/>
                <w:szCs w:val="28"/>
              </w:rPr>
            </w:pPr>
            <w:r w:rsidRPr="00E264C7">
              <w:rPr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264C7" w:rsidRPr="00E264C7" w:rsidRDefault="00E264C7" w:rsidP="00E264C7">
            <w:pPr>
              <w:jc w:val="center"/>
              <w:rPr>
                <w:sz w:val="28"/>
                <w:szCs w:val="28"/>
              </w:rPr>
            </w:pPr>
            <w:r w:rsidRPr="00E264C7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716" w:type="dxa"/>
          </w:tcPr>
          <w:p w:rsidR="00E264C7" w:rsidRPr="00E264C7" w:rsidRDefault="00E264C7" w:rsidP="00E264C7">
            <w:pPr>
              <w:jc w:val="center"/>
              <w:rPr>
                <w:sz w:val="28"/>
                <w:szCs w:val="28"/>
              </w:rPr>
            </w:pPr>
            <w:r w:rsidRPr="00E264C7">
              <w:rPr>
                <w:sz w:val="28"/>
                <w:szCs w:val="28"/>
              </w:rPr>
              <w:t>Непосредственно – образовательная деятельность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Понедельник </w:t>
            </w:r>
          </w:p>
        </w:tc>
        <w:tc>
          <w:tcPr>
            <w:tcW w:w="2410" w:type="dxa"/>
          </w:tcPr>
          <w:p w:rsidR="00E264C7" w:rsidRPr="00E264C7" w:rsidRDefault="00E264C7" w:rsidP="0020253E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20253E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20253E">
            <w:r w:rsidRPr="00E264C7">
              <w:t>Продуктивная (Лепка)</w:t>
            </w:r>
          </w:p>
          <w:p w:rsidR="00E264C7" w:rsidRPr="00E264C7" w:rsidRDefault="00E264C7" w:rsidP="0020253E">
            <w:r w:rsidRPr="00E264C7">
              <w:t>Двигательная</w:t>
            </w:r>
          </w:p>
          <w:p w:rsidR="00E264C7" w:rsidRPr="00E264C7" w:rsidRDefault="00E264C7" w:rsidP="0020253E">
            <w:r w:rsidRPr="00E264C7">
              <w:t>Познавательно - исследовательская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Вторник </w:t>
            </w:r>
          </w:p>
        </w:tc>
        <w:tc>
          <w:tcPr>
            <w:tcW w:w="2410" w:type="dxa"/>
          </w:tcPr>
          <w:p w:rsidR="00E264C7" w:rsidRPr="00E264C7" w:rsidRDefault="00E264C7" w:rsidP="0020253E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20253E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20253E">
            <w:proofErr w:type="gramStart"/>
            <w:r w:rsidRPr="00E264C7">
              <w:t>Коммуникативная</w:t>
            </w:r>
            <w:proofErr w:type="gramEnd"/>
            <w:r w:rsidRPr="00E264C7">
              <w:t xml:space="preserve"> (Развитие речи)</w:t>
            </w:r>
          </w:p>
          <w:p w:rsidR="00E264C7" w:rsidRPr="00E264C7" w:rsidRDefault="00E264C7" w:rsidP="0020253E">
            <w:r w:rsidRPr="00E264C7">
              <w:t>Музыкально – художественная</w:t>
            </w:r>
          </w:p>
          <w:p w:rsidR="00E264C7" w:rsidRPr="00E264C7" w:rsidRDefault="00E264C7" w:rsidP="0020253E">
            <w:proofErr w:type="gramStart"/>
            <w:r w:rsidRPr="00E264C7">
              <w:t>Продуктивная</w:t>
            </w:r>
            <w:proofErr w:type="gramEnd"/>
            <w:r w:rsidRPr="00E264C7">
              <w:t xml:space="preserve"> (Рисование)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Среда </w:t>
            </w:r>
          </w:p>
        </w:tc>
        <w:tc>
          <w:tcPr>
            <w:tcW w:w="2410" w:type="dxa"/>
          </w:tcPr>
          <w:p w:rsidR="00E264C7" w:rsidRPr="00E264C7" w:rsidRDefault="00E264C7" w:rsidP="0020253E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20253E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20253E">
            <w:r w:rsidRPr="00E264C7">
              <w:t>Познавательно – исследовательская (ФЭМП)</w:t>
            </w:r>
          </w:p>
          <w:p w:rsidR="00E264C7" w:rsidRPr="00E264C7" w:rsidRDefault="00E264C7" w:rsidP="0020253E">
            <w:r w:rsidRPr="00E264C7">
              <w:t>Продуктивно – конструктивная (конструирование/аппликация)</w:t>
            </w:r>
          </w:p>
          <w:p w:rsidR="00E264C7" w:rsidRPr="00E264C7" w:rsidRDefault="00E264C7" w:rsidP="0020253E">
            <w:proofErr w:type="gramStart"/>
            <w:r w:rsidRPr="00E264C7">
              <w:lastRenderedPageBreak/>
              <w:t>Двигательная</w:t>
            </w:r>
            <w:proofErr w:type="gramEnd"/>
            <w:r w:rsidRPr="00E264C7">
              <w:t xml:space="preserve"> (на воздухе)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lastRenderedPageBreak/>
              <w:t xml:space="preserve">Четверг </w:t>
            </w:r>
          </w:p>
        </w:tc>
        <w:tc>
          <w:tcPr>
            <w:tcW w:w="2410" w:type="dxa"/>
          </w:tcPr>
          <w:p w:rsidR="00E264C7" w:rsidRPr="00E264C7" w:rsidRDefault="00E264C7" w:rsidP="0020253E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20253E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20253E">
            <w:r w:rsidRPr="00E264C7">
              <w:t>Познавательно – исследовательская (ФЦКМ)</w:t>
            </w:r>
          </w:p>
          <w:p w:rsidR="00E264C7" w:rsidRPr="00E264C7" w:rsidRDefault="00E264C7" w:rsidP="0020253E">
            <w:r w:rsidRPr="00E264C7">
              <w:t>Музыкально – художественная</w:t>
            </w:r>
          </w:p>
          <w:p w:rsidR="00E264C7" w:rsidRPr="00E264C7" w:rsidRDefault="00E264C7" w:rsidP="0020253E">
            <w:r w:rsidRPr="00E264C7">
              <w:t>Дополнительное образование. Кружок «Хореография»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Пятница </w:t>
            </w:r>
          </w:p>
        </w:tc>
        <w:tc>
          <w:tcPr>
            <w:tcW w:w="2410" w:type="dxa"/>
          </w:tcPr>
          <w:p w:rsidR="00E264C7" w:rsidRPr="00E264C7" w:rsidRDefault="00E264C7" w:rsidP="0020253E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20253E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20253E">
            <w:r w:rsidRPr="00E264C7">
              <w:t>Чтение художественной литературы/Обучение грамоте</w:t>
            </w:r>
          </w:p>
          <w:p w:rsidR="00E264C7" w:rsidRPr="00E264C7" w:rsidRDefault="00E264C7" w:rsidP="0020253E">
            <w:r w:rsidRPr="00E264C7">
              <w:t xml:space="preserve">Двигательная </w:t>
            </w:r>
          </w:p>
          <w:p w:rsidR="00E264C7" w:rsidRPr="00E264C7" w:rsidRDefault="00E264C7" w:rsidP="0020253E">
            <w:r w:rsidRPr="00E264C7">
              <w:t>Дополнительное образование. Кружок «Хореография»</w:t>
            </w:r>
          </w:p>
        </w:tc>
      </w:tr>
    </w:tbl>
    <w:p w:rsidR="00250B4F" w:rsidRDefault="00250B4F" w:rsidP="00DC06D7">
      <w:pPr>
        <w:ind w:left="-540" w:firstLine="540"/>
        <w:jc w:val="both"/>
      </w:pPr>
    </w:p>
    <w:p w:rsidR="00E264C7" w:rsidRPr="00250B4F" w:rsidRDefault="00E264C7" w:rsidP="00DC06D7">
      <w:pPr>
        <w:ind w:left="-540" w:firstLine="540"/>
        <w:jc w:val="both"/>
      </w:pPr>
    </w:p>
    <w:p w:rsidR="00E264C7" w:rsidRPr="00E264C7" w:rsidRDefault="00250B4F" w:rsidP="00E264C7">
      <w:pPr>
        <w:ind w:left="-142"/>
        <w:jc w:val="center"/>
        <w:rPr>
          <w:b/>
        </w:rPr>
      </w:pPr>
      <w:r w:rsidRPr="00250B4F">
        <w:t>- 1 младшая группа – 10 - 12 минут;</w:t>
      </w:r>
      <w:r w:rsidR="00E264C7" w:rsidRPr="00E264C7">
        <w:rPr>
          <w:b/>
          <w:sz w:val="28"/>
          <w:szCs w:val="28"/>
        </w:rPr>
        <w:t xml:space="preserve"> </w:t>
      </w:r>
      <w:r w:rsidR="00E264C7" w:rsidRPr="00E264C7">
        <w:rPr>
          <w:b/>
        </w:rPr>
        <w:t>непосредственно – образовательной деятельности</w:t>
      </w:r>
    </w:p>
    <w:p w:rsidR="00E264C7" w:rsidRPr="00E264C7" w:rsidRDefault="00E264C7" w:rsidP="00E264C7">
      <w:pPr>
        <w:ind w:left="-142"/>
        <w:jc w:val="center"/>
        <w:rPr>
          <w:b/>
        </w:rPr>
      </w:pPr>
      <w:r w:rsidRPr="00E264C7">
        <w:rPr>
          <w:b/>
        </w:rPr>
        <w:t>на 2013 – 2014 учебный год</w:t>
      </w:r>
    </w:p>
    <w:p w:rsidR="00E264C7" w:rsidRPr="00E264C7" w:rsidRDefault="00E264C7" w:rsidP="00E264C7">
      <w:pPr>
        <w:ind w:left="-142"/>
        <w:jc w:val="center"/>
        <w:rPr>
          <w:b/>
        </w:rPr>
      </w:pPr>
      <w:r w:rsidRPr="00E264C7">
        <w:rPr>
          <w:b/>
        </w:rPr>
        <w:t>ВТОРАЯ  МЛАДШАЯ  ГРУППА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3842"/>
        <w:gridCol w:w="1701"/>
        <w:gridCol w:w="7512"/>
      </w:tblGrid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День недели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Непосредственно – образовательная деятельность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Время </w:t>
            </w: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Интеграция образовательных областей</w:t>
            </w: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Понедельник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1.Продуктивная (Лепка)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 xml:space="preserve">2.Двигательная 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«Художественное творчество» Коммуникация, Познание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 «Физкультура»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Здоровье, Безопасность, Познание, Социализация, Коммуникация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Вторник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1.Познавательно – исследовательская (ФЭМП)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 xml:space="preserve">2.Музыкально – художественная 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«Познание»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Коммуникация, Социализация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  <w:r w:rsidRPr="00E264C7">
              <w:t>2. «Музыка»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Познание, Коммуникация, Социализация</w:t>
            </w: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Среда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</w:t>
            </w:r>
            <w:proofErr w:type="gramStart"/>
            <w:r w:rsidRPr="00E264C7">
              <w:t>Продуктивная</w:t>
            </w:r>
            <w:proofErr w:type="gramEnd"/>
            <w:r w:rsidRPr="00E264C7">
              <w:t xml:space="preserve"> (Рисование)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2.Продуктивно – конструктивная (аппликация/конструирование)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3.</w:t>
            </w:r>
            <w:proofErr w:type="gramStart"/>
            <w:r w:rsidRPr="00E264C7">
              <w:t>Двигательная</w:t>
            </w:r>
            <w:proofErr w:type="gramEnd"/>
            <w:r w:rsidRPr="00E264C7">
              <w:t xml:space="preserve"> (на воздухе)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16.15 – 16.30</w:t>
            </w: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«Художественное творчество» Коммуникация, Познание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  <w:r w:rsidRPr="00E264C7">
              <w:t>2. «Художественное творчество»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Коммуникация, Познание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3. «Физкультура»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Здоровье, Безопасность, Познание, Социализация, Коммуникация</w:t>
            </w: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Четверг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1.Познавательно – исследовательская (ФЦКМ)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2.Музыкально – художественная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«Познание»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Коммуникация, Социализация, чтение художественной литературы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 «Музыка»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 xml:space="preserve"> Познание, Коммуникация, Социализация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Пятница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1.Чтение художественной литературы/Развитие речи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2.Двигательная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«Чтение художественной литературы»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Познание, Социализация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 «Физкультура» Здоровье, Безопасность, Познание, Социализация, Коммуникация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rPr>
          <w:trHeight w:val="363"/>
        </w:trPr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 w:firstLine="708"/>
            </w:pPr>
            <w:r w:rsidRPr="00E264C7">
              <w:t>Итого</w:t>
            </w:r>
            <w:proofErr w:type="gramStart"/>
            <w:r w:rsidRPr="00E264C7">
              <w:t xml:space="preserve"> :</w:t>
            </w:r>
            <w:proofErr w:type="gramEnd"/>
            <w:r w:rsidRPr="00E264C7">
              <w:t xml:space="preserve"> 11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2ч.45мин</w:t>
            </w: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 w:firstLine="708"/>
            </w:pPr>
          </w:p>
        </w:tc>
      </w:tr>
    </w:tbl>
    <w:p w:rsidR="00E264C7" w:rsidRPr="00634B57" w:rsidRDefault="00E264C7" w:rsidP="00E264C7">
      <w:pPr>
        <w:jc w:val="center"/>
        <w:rPr>
          <w:sz w:val="28"/>
          <w:szCs w:val="28"/>
        </w:rPr>
      </w:pPr>
    </w:p>
    <w:p w:rsidR="00250B4F" w:rsidRPr="00250B4F" w:rsidRDefault="00250B4F" w:rsidP="00DC06D7">
      <w:pPr>
        <w:ind w:left="-540" w:firstLine="540"/>
        <w:jc w:val="both"/>
      </w:pPr>
    </w:p>
    <w:p w:rsidR="00250B4F" w:rsidRPr="00250B4F" w:rsidRDefault="00250B4F" w:rsidP="00DC06D7">
      <w:pPr>
        <w:ind w:left="-540" w:firstLine="540"/>
        <w:jc w:val="both"/>
      </w:pPr>
      <w:r w:rsidRPr="00250B4F">
        <w:t>- 2 младшая группа – 10 – 15 минут;</w:t>
      </w:r>
    </w:p>
    <w:p w:rsidR="00250B4F" w:rsidRPr="00250B4F" w:rsidRDefault="00E264C7" w:rsidP="00E264C7">
      <w:pPr>
        <w:jc w:val="both"/>
      </w:pPr>
      <w:r>
        <w:t>-</w:t>
      </w:r>
      <w:r w:rsidR="00250B4F" w:rsidRPr="00250B4F">
        <w:t xml:space="preserve"> старшая группа – 20 – 25 минут:</w:t>
      </w:r>
    </w:p>
    <w:p w:rsidR="00250B4F" w:rsidRPr="00250B4F" w:rsidRDefault="00250B4F" w:rsidP="00DC06D7">
      <w:pPr>
        <w:ind w:left="-540" w:firstLine="540"/>
        <w:jc w:val="both"/>
      </w:pPr>
      <w:r w:rsidRPr="00250B4F">
        <w:t xml:space="preserve">С обязательными перерывами между занятиями 10 – 15 минут. </w:t>
      </w:r>
    </w:p>
    <w:p w:rsidR="00250B4F" w:rsidRPr="00250B4F" w:rsidRDefault="00250B4F" w:rsidP="00DC06D7">
      <w:pPr>
        <w:ind w:left="-540" w:firstLine="540"/>
        <w:jc w:val="both"/>
      </w:pPr>
      <w:r w:rsidRPr="00250B4F">
        <w:t>Учебная на</w:t>
      </w:r>
      <w:r w:rsidR="00DC06D7">
        <w:t xml:space="preserve">грузка соответствует норме  </w:t>
      </w:r>
      <w:proofErr w:type="spellStart"/>
      <w:r w:rsidR="00DC06D7">
        <w:t>Сан</w:t>
      </w:r>
      <w:r w:rsidRPr="00250B4F">
        <w:t>Пина</w:t>
      </w:r>
      <w:proofErr w:type="spellEnd"/>
      <w:r w:rsidRPr="00250B4F">
        <w:t>.</w:t>
      </w:r>
    </w:p>
    <w:p w:rsidR="00250B4F" w:rsidRPr="00250B4F" w:rsidRDefault="00250B4F" w:rsidP="00DC06D7">
      <w:pPr>
        <w:ind w:left="-540" w:firstLine="540"/>
        <w:jc w:val="both"/>
      </w:pPr>
    </w:p>
    <w:p w:rsidR="00250B4F" w:rsidRPr="00250B4F" w:rsidRDefault="00250B4F" w:rsidP="00DC06D7">
      <w:pPr>
        <w:jc w:val="both"/>
      </w:pPr>
    </w:p>
    <w:p w:rsidR="00250B4F" w:rsidRPr="00250B4F" w:rsidRDefault="00250B4F" w:rsidP="00DC06D7">
      <w:pPr>
        <w:jc w:val="both"/>
      </w:pPr>
      <w:r w:rsidRPr="00250B4F">
        <w:t>В целом по результатам мониторинга во всех возрастных группах уровень усвоения детьми основных разделов программы соответствует норме и требованиям образовательной  программы ДОУ. Кроме того, во всех группах дошкольного возраста прослеживается динамика роста уровней освоения детьми образовательных областей по сравнению с результатами прошлого года.</w:t>
      </w:r>
    </w:p>
    <w:p w:rsidR="00250B4F" w:rsidRPr="00250B4F" w:rsidRDefault="00250B4F" w:rsidP="00DC06D7">
      <w:pPr>
        <w:jc w:val="both"/>
      </w:pPr>
      <w:r w:rsidRPr="00250B4F">
        <w:t>В 2013 – 2014 учебном году перед педагогическим коллективом ДОУ стояли следующие воспитательно-образовательные задачи:</w:t>
      </w:r>
    </w:p>
    <w:p w:rsidR="00250B4F" w:rsidRPr="00250B4F" w:rsidRDefault="00250B4F" w:rsidP="00DC06D7">
      <w:pPr>
        <w:numPr>
          <w:ilvl w:val="0"/>
          <w:numId w:val="32"/>
        </w:numPr>
        <w:jc w:val="both"/>
      </w:pPr>
      <w:r w:rsidRPr="00250B4F">
        <w:t xml:space="preserve">Формирование у детей первоначальных представлений о  здоровом образе жизни через расширение представлений о составляющих (важных компонентах) здорового образа жизни. </w:t>
      </w:r>
    </w:p>
    <w:p w:rsidR="00250B4F" w:rsidRPr="00250B4F" w:rsidRDefault="00250B4F" w:rsidP="00DC06D7">
      <w:pPr>
        <w:numPr>
          <w:ilvl w:val="0"/>
          <w:numId w:val="32"/>
        </w:numPr>
        <w:jc w:val="both"/>
      </w:pPr>
      <w:r w:rsidRPr="00250B4F">
        <w:t>Активизировать работу с детьми по реализации образовательной области «Социализация», через решение следующих задач: формирование гражданской принадлежности и патриотических чувств, развитие игровой деятельности детей.</w:t>
      </w:r>
    </w:p>
    <w:p w:rsidR="00250B4F" w:rsidRPr="00250B4F" w:rsidRDefault="00250B4F" w:rsidP="00DC06D7">
      <w:pPr>
        <w:numPr>
          <w:ilvl w:val="0"/>
          <w:numId w:val="32"/>
        </w:numPr>
        <w:jc w:val="both"/>
      </w:pPr>
      <w:r w:rsidRPr="00250B4F">
        <w:t xml:space="preserve">Способствовать развитию у детей познавательных интересов, интеллектуального развития  через  проектную деятельность. </w:t>
      </w:r>
    </w:p>
    <w:p w:rsidR="00250B4F" w:rsidRPr="00250B4F" w:rsidRDefault="00250B4F" w:rsidP="00DC06D7">
      <w:pPr>
        <w:jc w:val="both"/>
      </w:pPr>
      <w:r w:rsidRPr="00250B4F">
        <w:t xml:space="preserve">Состоялось 4 </w:t>
      </w:r>
      <w:proofErr w:type="gramStart"/>
      <w:r w:rsidRPr="00250B4F">
        <w:t>методических</w:t>
      </w:r>
      <w:proofErr w:type="gramEnd"/>
      <w:r w:rsidRPr="00250B4F">
        <w:t xml:space="preserve"> совета:</w:t>
      </w:r>
    </w:p>
    <w:p w:rsidR="00250B4F" w:rsidRPr="00250B4F" w:rsidRDefault="00250B4F" w:rsidP="00DC06D7">
      <w:pPr>
        <w:jc w:val="both"/>
      </w:pPr>
      <w:r w:rsidRPr="00250B4F">
        <w:t> «Организационный методический совет», (сентябрь2013г);</w:t>
      </w:r>
    </w:p>
    <w:p w:rsidR="00250B4F" w:rsidRPr="00250B4F" w:rsidRDefault="00250B4F" w:rsidP="00DC06D7">
      <w:pPr>
        <w:jc w:val="both"/>
      </w:pPr>
      <w:r w:rsidRPr="00250B4F">
        <w:t>Тематический совет по образовательной области «Здоровье», (декабрь 2013г.);</w:t>
      </w:r>
    </w:p>
    <w:p w:rsidR="00250B4F" w:rsidRPr="00250B4F" w:rsidRDefault="00250B4F" w:rsidP="00DC06D7">
      <w:pPr>
        <w:jc w:val="both"/>
      </w:pPr>
      <w:r w:rsidRPr="00250B4F">
        <w:t> Тематический совет  по образовательной области «Социализация», (март2014г.);</w:t>
      </w:r>
    </w:p>
    <w:p w:rsidR="00250B4F" w:rsidRPr="00250B4F" w:rsidRDefault="00250B4F" w:rsidP="00DC06D7">
      <w:pPr>
        <w:jc w:val="both"/>
      </w:pPr>
      <w:r w:rsidRPr="00250B4F">
        <w:t> Итоговый методический совет «Результативность работы за 2013 -2014 учебный год», (май  2014г.).</w:t>
      </w:r>
    </w:p>
    <w:p w:rsidR="00250B4F" w:rsidRDefault="00250B4F" w:rsidP="00DC06D7">
      <w:pPr>
        <w:jc w:val="both"/>
        <w:rPr>
          <w:b/>
          <w:bCs/>
        </w:rPr>
      </w:pPr>
    </w:p>
    <w:p w:rsidR="006808DD" w:rsidRPr="004E50D0" w:rsidRDefault="00B645F1" w:rsidP="00DC06D7">
      <w:pPr>
        <w:jc w:val="both"/>
        <w:rPr>
          <w:b/>
          <w:bCs/>
        </w:rPr>
      </w:pPr>
      <w:r w:rsidRPr="004E50D0">
        <w:rPr>
          <w:b/>
          <w:bCs/>
        </w:rPr>
        <w:t xml:space="preserve">РАЗДЕЛ </w:t>
      </w:r>
      <w:r w:rsidR="00250B4F">
        <w:rPr>
          <w:b/>
          <w:bCs/>
        </w:rPr>
        <w:t>5</w:t>
      </w:r>
      <w:r w:rsidR="006808DD" w:rsidRPr="004E50D0">
        <w:rPr>
          <w:b/>
          <w:bCs/>
        </w:rPr>
        <w:t>. КАДРОВОЕ ОБЕСПЕЧЕНИЕ ОБРАЗОВАТЕЛЬНОГО ПРОЦЕССА</w:t>
      </w:r>
    </w:p>
    <w:p w:rsidR="006808DD" w:rsidRDefault="006808DD" w:rsidP="00DC06D7">
      <w:pPr>
        <w:jc w:val="both"/>
        <w:rPr>
          <w:sz w:val="16"/>
          <w:szCs w:val="16"/>
        </w:rPr>
      </w:pPr>
    </w:p>
    <w:p w:rsidR="00304B7A" w:rsidRPr="00E828B5" w:rsidRDefault="00E828B5" w:rsidP="00DC06D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E828B5">
        <w:t>Хара</w:t>
      </w:r>
      <w:r w:rsidR="003B3EE1">
        <w:t>ктеристика педагогических</w:t>
      </w:r>
      <w:r w:rsidRPr="00E828B5">
        <w:t xml:space="preserve"> кадров</w:t>
      </w:r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1"/>
        <w:gridCol w:w="1684"/>
        <w:gridCol w:w="1683"/>
      </w:tblGrid>
      <w:tr w:rsidR="003B3EE1" w:rsidRPr="004C0E86" w:rsidTr="003B3EE1">
        <w:tc>
          <w:tcPr>
            <w:tcW w:w="2939" w:type="pct"/>
            <w:vMerge w:val="restar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</w:t>
            </w:r>
          </w:p>
        </w:tc>
        <w:tc>
          <w:tcPr>
            <w:tcW w:w="2061" w:type="pct"/>
            <w:gridSpan w:val="2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 ОУ</w:t>
            </w:r>
          </w:p>
        </w:tc>
      </w:tr>
      <w:tr w:rsidR="003B3EE1" w:rsidRPr="004C0E86" w:rsidTr="003B3EE1">
        <w:tc>
          <w:tcPr>
            <w:tcW w:w="2939" w:type="pct"/>
            <w:vMerge/>
          </w:tcPr>
          <w:p w:rsidR="003B3EE1" w:rsidRPr="004C0E86" w:rsidRDefault="003B3EE1" w:rsidP="00DC06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Кол-во</w:t>
            </w:r>
          </w:p>
        </w:tc>
        <w:tc>
          <w:tcPr>
            <w:tcW w:w="1030" w:type="pct"/>
          </w:tcPr>
          <w:p w:rsidR="003B3EE1" w:rsidRPr="004C0E86" w:rsidRDefault="003B3EE1" w:rsidP="00DC06D7">
            <w:pPr>
              <w:jc w:val="both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1031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0" w:type="pct"/>
            <w:shd w:val="clear" w:color="auto" w:fill="C4BC96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031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B3EE1" w:rsidRPr="004C0E86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воспитателей</w:t>
            </w:r>
          </w:p>
        </w:tc>
        <w:tc>
          <w:tcPr>
            <w:tcW w:w="1031" w:type="pct"/>
          </w:tcPr>
          <w:p w:rsidR="003B3EE1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и воспитатели</w:t>
            </w:r>
            <w:r w:rsidRPr="004C0E86">
              <w:rPr>
                <w:sz w:val="20"/>
                <w:szCs w:val="20"/>
              </w:rPr>
              <w:t xml:space="preserve">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Учителя </w:t>
            </w:r>
            <w:r>
              <w:rPr>
                <w:sz w:val="20"/>
                <w:szCs w:val="20"/>
              </w:rPr>
              <w:t xml:space="preserve">и воспитатели </w:t>
            </w:r>
            <w:r w:rsidRPr="004C0E86">
              <w:rPr>
                <w:sz w:val="20"/>
                <w:szCs w:val="20"/>
              </w:rPr>
              <w:t xml:space="preserve">с высшим образованием </w:t>
            </w: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ind w:firstLine="567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</w:t>
            </w:r>
          </w:p>
        </w:tc>
        <w:tc>
          <w:tcPr>
            <w:tcW w:w="1031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 </w:t>
            </w:r>
            <w:proofErr w:type="gramStart"/>
            <w:r w:rsidRPr="004C0E86">
              <w:rPr>
                <w:sz w:val="20"/>
                <w:szCs w:val="20"/>
              </w:rPr>
              <w:t>высшим</w:t>
            </w:r>
            <w:proofErr w:type="gramEnd"/>
            <w:r w:rsidRPr="004C0E86">
              <w:rPr>
                <w:sz w:val="20"/>
                <w:szCs w:val="20"/>
              </w:rPr>
              <w:t xml:space="preserve"> (не педагогическим), прошедших переподготовку</w:t>
            </w: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 </w:t>
            </w:r>
            <w:proofErr w:type="gramStart"/>
            <w:r w:rsidRPr="004C0E86">
              <w:rPr>
                <w:sz w:val="20"/>
                <w:szCs w:val="20"/>
              </w:rPr>
              <w:t>высшим</w:t>
            </w:r>
            <w:proofErr w:type="gramEnd"/>
            <w:r w:rsidRPr="004C0E86">
              <w:rPr>
                <w:sz w:val="20"/>
                <w:szCs w:val="20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proofErr w:type="gramStart"/>
            <w:r w:rsidRPr="004C0E86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и воспитатели</w:t>
            </w:r>
            <w:r w:rsidRPr="004C0E86">
              <w:rPr>
                <w:sz w:val="20"/>
                <w:szCs w:val="20"/>
              </w:rPr>
              <w:t>, прошедшие курсы повышения квалификации за последние 5 лет (физических лиц)</w:t>
            </w:r>
            <w:proofErr w:type="gramEnd"/>
          </w:p>
          <w:p w:rsidR="003B3EE1" w:rsidRPr="004C0E86" w:rsidRDefault="003B3EE1" w:rsidP="00DC06D7">
            <w:pPr>
              <w:ind w:firstLine="588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них: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42,8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</w:t>
            </w:r>
            <w:r w:rsidR="00162248">
              <w:rPr>
                <w:sz w:val="20"/>
                <w:szCs w:val="20"/>
              </w:rPr>
              <w:t xml:space="preserve"> и воспитатели</w:t>
            </w:r>
            <w:r w:rsidRPr="004C0E86">
              <w:rPr>
                <w:sz w:val="20"/>
                <w:szCs w:val="20"/>
              </w:rPr>
              <w:t>, аттестованные на квалификационные категории (всего)</w:t>
            </w:r>
          </w:p>
          <w:p w:rsidR="003B3EE1" w:rsidRPr="004C0E86" w:rsidRDefault="003B3EE1" w:rsidP="00DC06D7">
            <w:pPr>
              <w:ind w:firstLine="602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3EE1">
              <w:rPr>
                <w:sz w:val="20"/>
                <w:szCs w:val="20"/>
              </w:rPr>
              <w:t>%</w:t>
            </w:r>
          </w:p>
        </w:tc>
      </w:tr>
    </w:tbl>
    <w:p w:rsidR="00304B7A" w:rsidRDefault="00304B7A" w:rsidP="00DC06D7">
      <w:pPr>
        <w:jc w:val="both"/>
        <w:rPr>
          <w:sz w:val="16"/>
          <w:szCs w:val="16"/>
        </w:rPr>
      </w:pPr>
    </w:p>
    <w:p w:rsidR="009D3111" w:rsidRPr="00A31B09" w:rsidRDefault="009D3111" w:rsidP="00DC06D7">
      <w:pPr>
        <w:tabs>
          <w:tab w:val="left" w:pos="975"/>
        </w:tabs>
        <w:jc w:val="both"/>
        <w:rPr>
          <w:sz w:val="16"/>
          <w:szCs w:val="16"/>
        </w:rPr>
      </w:pPr>
    </w:p>
    <w:p w:rsidR="006808DD" w:rsidRPr="00D83082" w:rsidRDefault="00A31B09" w:rsidP="00DC06D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>
        <w:t>Х</w:t>
      </w:r>
      <w:r w:rsidR="006808DD" w:rsidRPr="00D83082">
        <w:t>арактеристик</w:t>
      </w:r>
      <w:r>
        <w:t>а</w:t>
      </w:r>
      <w:r w:rsidR="006808DD" w:rsidRPr="00D83082">
        <w:t xml:space="preserve"> </w:t>
      </w:r>
      <w:r>
        <w:t>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6"/>
        <w:gridCol w:w="1267"/>
      </w:tblGrid>
      <w:tr w:rsidR="009D3111">
        <w:tc>
          <w:tcPr>
            <w:tcW w:w="4357" w:type="pct"/>
          </w:tcPr>
          <w:p w:rsidR="009D3111" w:rsidRDefault="009D3111" w:rsidP="00DC06D7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9D3111" w:rsidRDefault="009D3111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Кол-во</w:t>
            </w:r>
          </w:p>
        </w:tc>
      </w:tr>
      <w:tr w:rsidR="009D3111">
        <w:tc>
          <w:tcPr>
            <w:tcW w:w="4357" w:type="pct"/>
          </w:tcPr>
          <w:p w:rsidR="009D3111" w:rsidRDefault="00E828B5" w:rsidP="00DC06D7">
            <w:pPr>
              <w:tabs>
                <w:tab w:val="left" w:pos="14"/>
                <w:tab w:val="left" w:pos="574"/>
              </w:tabs>
              <w:jc w:val="both"/>
            </w:pPr>
            <w:r w:rsidRPr="00E828B5">
              <w:t>А</w:t>
            </w:r>
            <w:r w:rsidR="009D3111" w:rsidRPr="00E828B5">
              <w:t>дминистрат</w:t>
            </w:r>
            <w:r w:rsidRPr="00E828B5">
              <w:t>ивно-управленческий персонал</w:t>
            </w:r>
            <w:r w:rsidR="009D3111" w:rsidRPr="00E828B5">
              <w:t xml:space="preserve"> (физически</w:t>
            </w:r>
            <w:r w:rsidRPr="00E828B5">
              <w:t>е</w:t>
            </w:r>
            <w:r w:rsidR="009D3111" w:rsidRPr="00E828B5">
              <w:t xml:space="preserve"> лиц</w:t>
            </w:r>
            <w:r w:rsidRPr="00E828B5">
              <w:t>а</w:t>
            </w:r>
            <w:r w:rsidR="009D3111" w:rsidRPr="00E828B5">
              <w:t xml:space="preserve">) 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1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персонал </w:t>
            </w:r>
            <w:r>
              <w:t>(ш</w:t>
            </w:r>
            <w:r w:rsidR="009D3111" w:rsidRPr="009D3111">
              <w:t>татны</w:t>
            </w:r>
            <w:r>
              <w:t>е</w:t>
            </w:r>
            <w:r w:rsidR="009D3111" w:rsidRPr="009D3111">
              <w:t xml:space="preserve"> единиц</w:t>
            </w:r>
            <w:r>
              <w:t>ы)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1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имеющи</w:t>
            </w:r>
            <w:r>
              <w:t>й</w:t>
            </w:r>
            <w:r w:rsidR="009D3111" w:rsidRPr="009D3111">
              <w:t xml:space="preserve"> специальное образование (менеджмент)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0</w:t>
            </w:r>
          </w:p>
        </w:tc>
      </w:tr>
      <w:tr w:rsidR="009D3111">
        <w:tc>
          <w:tcPr>
            <w:tcW w:w="4357" w:type="pct"/>
          </w:tcPr>
          <w:p w:rsidR="009D3111" w:rsidRDefault="009D3111" w:rsidP="00DC06D7">
            <w:pPr>
              <w:tabs>
                <w:tab w:val="left" w:pos="14"/>
                <w:tab w:val="left" w:pos="574"/>
              </w:tabs>
              <w:jc w:val="both"/>
            </w:pPr>
            <w:r w:rsidRPr="009D3111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нет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получивши</w:t>
            </w:r>
            <w:r>
              <w:t>й</w:t>
            </w:r>
            <w:r w:rsidR="009D3111" w:rsidRPr="009D3111">
              <w:t xml:space="preserve"> или повысивши</w:t>
            </w:r>
            <w:r>
              <w:t>й</w:t>
            </w:r>
            <w:r w:rsidR="009D3111" w:rsidRPr="009D3111">
              <w:t xml:space="preserve"> квалификацию в области менеджмента за последни</w:t>
            </w:r>
            <w:r w:rsidR="009D3111">
              <w:t>е 5 лет</w:t>
            </w:r>
            <w:r w:rsidR="009D3111" w:rsidRPr="009D3111">
              <w:t xml:space="preserve"> (</w:t>
            </w:r>
            <w:r w:rsidR="009D3111">
              <w:t>физически</w:t>
            </w:r>
            <w:r>
              <w:t>е</w:t>
            </w:r>
            <w:r w:rsidR="009D3111">
              <w:t xml:space="preserve"> лиц</w:t>
            </w:r>
            <w:r>
              <w:t>а</w:t>
            </w:r>
            <w:r w:rsidR="009D3111" w:rsidRPr="009D3111">
              <w:t>)</w:t>
            </w:r>
          </w:p>
        </w:tc>
        <w:tc>
          <w:tcPr>
            <w:tcW w:w="643" w:type="pct"/>
          </w:tcPr>
          <w:p w:rsidR="009D3111" w:rsidRDefault="008561E9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0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ведущи</w:t>
            </w:r>
            <w:r>
              <w:t>й</w:t>
            </w:r>
            <w:r w:rsidR="009D3111" w:rsidRPr="009D3111">
              <w:t xml:space="preserve"> учебные часы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0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>, имеющи</w:t>
            </w:r>
            <w:r>
              <w:t>е</w:t>
            </w:r>
            <w:r w:rsidR="00A31B09" w:rsidRPr="00A31B09">
              <w:t xml:space="preserve"> внутреннее совмещение по административно-управленческой должности</w:t>
            </w:r>
            <w:r w:rsidR="00A31B09">
              <w:t xml:space="preserve"> (физических лиц)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1</w:t>
            </w:r>
          </w:p>
        </w:tc>
      </w:tr>
    </w:tbl>
    <w:p w:rsidR="009D3111" w:rsidRDefault="009D3111" w:rsidP="00DC06D7">
      <w:pPr>
        <w:jc w:val="both"/>
        <w:rPr>
          <w:sz w:val="15"/>
          <w:szCs w:val="15"/>
        </w:rPr>
      </w:pPr>
    </w:p>
    <w:p w:rsidR="006808DD" w:rsidRPr="00A31B09" w:rsidRDefault="00A31B09" w:rsidP="00DC06D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A31B09">
        <w:t xml:space="preserve">Сведения о </w:t>
      </w:r>
      <w:r w:rsidR="006808DD" w:rsidRPr="00A31B09">
        <w:t>специалист</w:t>
      </w:r>
      <w:r w:rsidRPr="00A31B09">
        <w:t xml:space="preserve">ах </w:t>
      </w:r>
      <w:proofErr w:type="spellStart"/>
      <w:r w:rsidRPr="00A31B09">
        <w:t>психолого-медико-социального</w:t>
      </w:r>
      <w:proofErr w:type="spellEnd"/>
      <w:r w:rsidRPr="00A31B09"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6"/>
        <w:gridCol w:w="1267"/>
      </w:tblGrid>
      <w:tr w:rsidR="006808DD" w:rsidRPr="006808DD">
        <w:tc>
          <w:tcPr>
            <w:tcW w:w="4357" w:type="pct"/>
          </w:tcPr>
          <w:p w:rsidR="006808DD" w:rsidRPr="006808DD" w:rsidRDefault="006808DD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3" w:type="pct"/>
          </w:tcPr>
          <w:p w:rsidR="006808DD" w:rsidRPr="00A31B09" w:rsidRDefault="006808DD" w:rsidP="00DC06D7">
            <w:pPr>
              <w:jc w:val="both"/>
            </w:pPr>
            <w:r w:rsidRPr="00A31B09">
              <w:t>Кол-во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П</w:t>
            </w:r>
            <w:r w:rsidR="00A31B09" w:rsidRPr="00A31B09">
              <w:t>едагог</w:t>
            </w:r>
            <w:r>
              <w:t>и</w:t>
            </w:r>
            <w:r w:rsidR="00A31B09" w:rsidRPr="00A31B09">
              <w:t xml:space="preserve"> - психолог</w:t>
            </w:r>
            <w:r>
              <w:t>и</w:t>
            </w:r>
            <w:r w:rsidR="00A31B09" w:rsidRPr="00A31B09">
              <w:t xml:space="preserve"> </w:t>
            </w:r>
          </w:p>
        </w:tc>
        <w:tc>
          <w:tcPr>
            <w:tcW w:w="643" w:type="pct"/>
          </w:tcPr>
          <w:p w:rsidR="006808DD" w:rsidRPr="00D83082" w:rsidRDefault="00C22599" w:rsidP="00DC06D7">
            <w:pPr>
              <w:jc w:val="both"/>
            </w:pPr>
            <w:r>
              <w:t>-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 xml:space="preserve"> - логопед</w:t>
            </w:r>
            <w:r>
              <w:t>ы</w:t>
            </w:r>
          </w:p>
        </w:tc>
        <w:tc>
          <w:tcPr>
            <w:tcW w:w="643" w:type="pct"/>
          </w:tcPr>
          <w:p w:rsidR="006808DD" w:rsidRPr="00D83082" w:rsidRDefault="008561E9" w:rsidP="00DC06D7">
            <w:pPr>
              <w:jc w:val="both"/>
            </w:pPr>
            <w:r>
              <w:t>-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 xml:space="preserve"> - дефектолог</w:t>
            </w:r>
            <w:r>
              <w:t>и</w:t>
            </w:r>
          </w:p>
        </w:tc>
        <w:tc>
          <w:tcPr>
            <w:tcW w:w="643" w:type="pct"/>
          </w:tcPr>
          <w:p w:rsidR="006808DD" w:rsidRPr="00D83082" w:rsidRDefault="00C22599" w:rsidP="00DC06D7">
            <w:pPr>
              <w:jc w:val="both"/>
            </w:pPr>
            <w:r>
              <w:t>-</w:t>
            </w:r>
          </w:p>
        </w:tc>
      </w:tr>
      <w:tr w:rsidR="00A31B09" w:rsidRPr="00D83082">
        <w:tc>
          <w:tcPr>
            <w:tcW w:w="4357" w:type="pct"/>
          </w:tcPr>
          <w:p w:rsidR="00A31B09" w:rsidRPr="00A31B09" w:rsidRDefault="00E74AFB" w:rsidP="00DC06D7">
            <w:pPr>
              <w:jc w:val="both"/>
            </w:pPr>
            <w:r>
              <w:t>С</w:t>
            </w:r>
            <w:r w:rsidR="00A31B09" w:rsidRPr="00A31B09">
              <w:t>оциальны</w:t>
            </w:r>
            <w:r>
              <w:t>е</w:t>
            </w:r>
            <w:r w:rsidR="00A31B09" w:rsidRPr="00A31B09">
              <w:t xml:space="preserve"> педагог</w:t>
            </w:r>
            <w:r>
              <w:t>и</w:t>
            </w:r>
          </w:p>
        </w:tc>
        <w:tc>
          <w:tcPr>
            <w:tcW w:w="643" w:type="pct"/>
          </w:tcPr>
          <w:p w:rsidR="00A31B09" w:rsidRPr="00D83082" w:rsidRDefault="00CB7C2E" w:rsidP="00DC06D7">
            <w:pPr>
              <w:jc w:val="both"/>
            </w:pPr>
            <w:r>
              <w:t>-</w:t>
            </w:r>
          </w:p>
        </w:tc>
      </w:tr>
      <w:tr w:rsidR="00A31B09" w:rsidRPr="00D83082">
        <w:tc>
          <w:tcPr>
            <w:tcW w:w="4357" w:type="pct"/>
          </w:tcPr>
          <w:p w:rsidR="00A31B09" w:rsidRPr="00A31B09" w:rsidRDefault="00E74AFB" w:rsidP="00DC06D7">
            <w:pPr>
              <w:jc w:val="both"/>
            </w:pPr>
            <w:r>
              <w:t>П</w:t>
            </w:r>
            <w:r w:rsidR="00A31B09" w:rsidRPr="00A31B09">
              <w:t>едагог</w:t>
            </w:r>
            <w:r>
              <w:t>и</w:t>
            </w:r>
            <w:r w:rsidR="00A31B09" w:rsidRPr="00A31B09">
              <w:t xml:space="preserve"> дополнительного образования </w:t>
            </w:r>
          </w:p>
        </w:tc>
        <w:tc>
          <w:tcPr>
            <w:tcW w:w="643" w:type="pct"/>
          </w:tcPr>
          <w:p w:rsidR="00A31B09" w:rsidRPr="00D83082" w:rsidRDefault="00C22599" w:rsidP="00DC06D7">
            <w:pPr>
              <w:jc w:val="both"/>
            </w:pPr>
            <w:r>
              <w:t>-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М</w:t>
            </w:r>
            <w:r w:rsidR="00121514">
              <w:t>едицински</w:t>
            </w:r>
            <w:r>
              <w:t>е</w:t>
            </w:r>
            <w:r w:rsidR="00121514">
              <w:t xml:space="preserve"> </w:t>
            </w:r>
            <w:r w:rsidR="00A31B09" w:rsidRPr="00A31B09">
              <w:t xml:space="preserve"> работник</w:t>
            </w:r>
            <w:r>
              <w:t>и</w:t>
            </w:r>
            <w:r w:rsidR="00A31B09" w:rsidRPr="00A31B09">
              <w:t xml:space="preserve"> (физически</w:t>
            </w:r>
            <w:r>
              <w:t>е</w:t>
            </w:r>
            <w:r w:rsidR="00A31B09" w:rsidRPr="00A31B09">
              <w:t xml:space="preserve"> лиц</w:t>
            </w:r>
            <w:r>
              <w:t>а</w:t>
            </w:r>
            <w:r w:rsidR="00A31B09" w:rsidRPr="00A31B09">
              <w:t>, включая совместителей)</w:t>
            </w:r>
          </w:p>
        </w:tc>
        <w:tc>
          <w:tcPr>
            <w:tcW w:w="643" w:type="pct"/>
          </w:tcPr>
          <w:p w:rsidR="006808DD" w:rsidRPr="008561E9" w:rsidRDefault="008561E9" w:rsidP="00DC06D7">
            <w:pPr>
              <w:jc w:val="both"/>
              <w:rPr>
                <w:sz w:val="28"/>
                <w:szCs w:val="28"/>
              </w:rPr>
            </w:pPr>
            <w:r w:rsidRPr="008561E9">
              <w:rPr>
                <w:sz w:val="28"/>
                <w:szCs w:val="28"/>
              </w:rPr>
              <w:t>1</w:t>
            </w:r>
          </w:p>
        </w:tc>
      </w:tr>
    </w:tbl>
    <w:p w:rsidR="00C36CF4" w:rsidRDefault="00C36CF4" w:rsidP="00DC06D7">
      <w:pPr>
        <w:jc w:val="both"/>
        <w:rPr>
          <w:b/>
          <w:bCs/>
        </w:rPr>
      </w:pPr>
    </w:p>
    <w:p w:rsidR="00456071" w:rsidRPr="00885AB5" w:rsidRDefault="00456071" w:rsidP="00DC06D7">
      <w:pPr>
        <w:jc w:val="both"/>
        <w:rPr>
          <w:b/>
          <w:bCs/>
          <w:iCs/>
        </w:rPr>
      </w:pPr>
      <w:r w:rsidRPr="00D83082">
        <w:rPr>
          <w:b/>
          <w:bCs/>
          <w:i/>
          <w:iCs/>
        </w:rPr>
        <w:t>Вывод</w:t>
      </w:r>
      <w:r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 xml:space="preserve">: </w:t>
      </w:r>
      <w:r w:rsidR="001905EC" w:rsidRPr="00885AB5">
        <w:rPr>
          <w:iCs/>
        </w:rPr>
        <w:t>Р</w:t>
      </w:r>
      <w:r w:rsidRPr="00885AB5">
        <w:rPr>
          <w:iCs/>
        </w:rPr>
        <w:t>еализаци</w:t>
      </w:r>
      <w:r w:rsidR="004364F8" w:rsidRPr="00885AB5">
        <w:rPr>
          <w:iCs/>
        </w:rPr>
        <w:t>я</w:t>
      </w:r>
      <w:r w:rsidRPr="00885AB5">
        <w:rPr>
          <w:iCs/>
        </w:rPr>
        <w:t xml:space="preserve"> образовательной программы </w:t>
      </w:r>
      <w:r w:rsidR="001905EC" w:rsidRPr="00885AB5">
        <w:rPr>
          <w:iCs/>
        </w:rPr>
        <w:t>М</w:t>
      </w:r>
      <w:r w:rsidR="008561E9">
        <w:rPr>
          <w:iCs/>
        </w:rPr>
        <w:t>К</w:t>
      </w:r>
      <w:r w:rsidR="001905EC" w:rsidRPr="00885AB5">
        <w:rPr>
          <w:iCs/>
        </w:rPr>
        <w:t>О</w:t>
      </w:r>
      <w:r w:rsidR="008561E9">
        <w:rPr>
          <w:iCs/>
        </w:rPr>
        <w:t>У</w:t>
      </w:r>
      <w:r w:rsidR="001905EC" w:rsidRPr="00885AB5">
        <w:rPr>
          <w:iCs/>
        </w:rPr>
        <w:t xml:space="preserve"> полностью обеспечена кадрами</w:t>
      </w:r>
      <w:r w:rsidRPr="00885AB5">
        <w:rPr>
          <w:iCs/>
        </w:rPr>
        <w:t xml:space="preserve">. </w:t>
      </w:r>
    </w:p>
    <w:p w:rsidR="00C36CF4" w:rsidRDefault="00C36CF4" w:rsidP="00DC06D7">
      <w:pPr>
        <w:jc w:val="both"/>
        <w:rPr>
          <w:b/>
          <w:bCs/>
        </w:rPr>
      </w:pPr>
    </w:p>
    <w:p w:rsidR="006808DD" w:rsidRDefault="00C36CF4" w:rsidP="0092394D">
      <w:pPr>
        <w:jc w:val="center"/>
        <w:rPr>
          <w:b/>
          <w:bCs/>
        </w:rPr>
      </w:pPr>
      <w:r>
        <w:rPr>
          <w:b/>
          <w:bCs/>
        </w:rPr>
        <w:br w:type="page"/>
      </w:r>
      <w:r w:rsidR="00B645F1" w:rsidRPr="00D83082">
        <w:rPr>
          <w:b/>
          <w:bCs/>
        </w:rPr>
        <w:lastRenderedPageBreak/>
        <w:t xml:space="preserve">РАЗДЕЛ </w:t>
      </w:r>
      <w:r w:rsidR="008561E9">
        <w:rPr>
          <w:b/>
          <w:bCs/>
        </w:rPr>
        <w:t>6</w:t>
      </w:r>
      <w:r w:rsidR="006808DD" w:rsidRPr="00D83082">
        <w:rPr>
          <w:b/>
          <w:bCs/>
        </w:rPr>
        <w:t xml:space="preserve">. </w:t>
      </w:r>
      <w:r w:rsidR="006808DD" w:rsidRPr="00C36CF4">
        <w:rPr>
          <w:b/>
          <w:bCs/>
        </w:rPr>
        <w:t>ИНФОРМАЦИОННО</w:t>
      </w:r>
      <w:r w:rsidR="006808DD" w:rsidRPr="00D83082">
        <w:rPr>
          <w:b/>
          <w:bCs/>
        </w:rPr>
        <w:t>-ТЕХНИЧЕСКОЕ ОСНАЩЕНИЕ</w:t>
      </w:r>
    </w:p>
    <w:p w:rsidR="00456071" w:rsidRPr="00456071" w:rsidRDefault="00456071" w:rsidP="00DC06D7">
      <w:pPr>
        <w:jc w:val="both"/>
        <w:rPr>
          <w:b/>
          <w:bCs/>
          <w:sz w:val="16"/>
          <w:szCs w:val="16"/>
        </w:rPr>
      </w:pPr>
    </w:p>
    <w:p w:rsidR="006808DD" w:rsidRPr="00D83082" w:rsidRDefault="00C36CF4" w:rsidP="00DC06D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>
        <w:t>Характеристика информационно-технического оснащения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2"/>
        <w:gridCol w:w="2627"/>
      </w:tblGrid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434" w:type="pct"/>
          </w:tcPr>
          <w:p w:rsidR="008561E9" w:rsidRPr="00E74AFB" w:rsidRDefault="008561E9" w:rsidP="00DC06D7">
            <w:pPr>
              <w:jc w:val="both"/>
              <w:rPr>
                <w:color w:val="000000"/>
              </w:rPr>
            </w:pPr>
            <w:r w:rsidRPr="00E74AFB">
              <w:rPr>
                <w:color w:val="000000"/>
              </w:rPr>
              <w:t>Показатели ОУ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  <w:rPr>
                <w:color w:val="000000"/>
              </w:rPr>
            </w:pPr>
            <w:r w:rsidRPr="00D83082">
              <w:rPr>
                <w:color w:val="000000"/>
              </w:rPr>
              <w:t xml:space="preserve">Обеспеченность </w:t>
            </w:r>
            <w:proofErr w:type="gramStart"/>
            <w:r>
              <w:rPr>
                <w:color w:val="000000"/>
              </w:rPr>
              <w:t>об</w:t>
            </w:r>
            <w:r w:rsidRPr="00D8308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83082">
              <w:rPr>
                <w:color w:val="000000"/>
              </w:rPr>
              <w:t>щихся</w:t>
            </w:r>
            <w:proofErr w:type="gramEnd"/>
            <w:r w:rsidRPr="00D83082">
              <w:rPr>
                <w:color w:val="000000"/>
              </w:rPr>
              <w:t xml:space="preserve"> учебной литературой (%)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  <w:rPr>
                <w:sz w:val="20"/>
                <w:szCs w:val="20"/>
              </w:rPr>
            </w:pPr>
            <w:r w:rsidRPr="00885AB5">
              <w:rPr>
                <w:sz w:val="20"/>
                <w:szCs w:val="20"/>
              </w:rPr>
              <w:t>100%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434" w:type="pct"/>
          </w:tcPr>
          <w:p w:rsidR="008561E9" w:rsidRPr="00885AB5" w:rsidRDefault="00CB7C2E" w:rsidP="00DC06D7">
            <w:pPr>
              <w:jc w:val="both"/>
            </w:pPr>
            <w:r>
              <w:t>12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  <w:rPr>
                <w:color w:val="000000"/>
              </w:rPr>
            </w:pPr>
            <w:r w:rsidRPr="00D83082"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</w:t>
            </w:r>
            <w:r w:rsidRPr="00D8308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83082">
              <w:rPr>
                <w:color w:val="000000"/>
              </w:rPr>
              <w:t>щихся</w:t>
            </w:r>
            <w:proofErr w:type="gramEnd"/>
            <w:r w:rsidRPr="00D83082">
              <w:rPr>
                <w:color w:val="000000"/>
              </w:rPr>
              <w:t xml:space="preserve"> на 1 компьютер, применяемый в учебном процессе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C36CF4" w:rsidRDefault="008561E9" w:rsidP="00DC06D7">
            <w:pPr>
              <w:jc w:val="both"/>
              <w:rPr>
                <w:color w:val="000000"/>
              </w:rPr>
            </w:pPr>
            <w:r w:rsidRPr="00C36CF4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Наличие </w:t>
            </w:r>
            <w:proofErr w:type="spellStart"/>
            <w:r w:rsidRPr="00D83082">
              <w:t>медиатеки</w:t>
            </w:r>
            <w:proofErr w:type="spellEnd"/>
            <w:r w:rsidRPr="00D83082">
              <w:t xml:space="preserve"> (</w:t>
            </w:r>
            <w:r>
              <w:t>да</w:t>
            </w:r>
            <w:r w:rsidRPr="00D83082">
              <w:t>/нет)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Возможность пользования сетью Интернет </w:t>
            </w:r>
            <w:proofErr w:type="gramStart"/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щимися</w:t>
            </w:r>
            <w:proofErr w:type="gramEnd"/>
            <w:r w:rsidRPr="00D83082">
              <w:t xml:space="preserve"> (да/ 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 w:rsidRPr="00885AB5">
              <w:t>нет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Количество АРМ (автоматизированное рабочее место)  учителя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Кол-во компьютеров, применяемых в управлении</w:t>
            </w:r>
          </w:p>
        </w:tc>
        <w:tc>
          <w:tcPr>
            <w:tcW w:w="1434" w:type="pct"/>
          </w:tcPr>
          <w:p w:rsidR="008561E9" w:rsidRPr="00885AB5" w:rsidRDefault="00CB7C2E" w:rsidP="00DC06D7">
            <w:pPr>
              <w:jc w:val="both"/>
            </w:pPr>
            <w:r>
              <w:t>1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Наличие АРМ (автоматизированное рабочее место)  администратора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>
              <w:t>нет</w:t>
            </w:r>
            <w:r w:rsidRPr="00885AB5">
              <w:t xml:space="preserve">   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Возможность пользования сетью Интернет педагогами (да/нет)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 w:rsidRPr="00885AB5"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Наличие сайта (да/ 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 w:rsidRPr="00885AB5"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Создание условий для обеспечения </w:t>
            </w:r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щихся питанием (да/нет)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 w:rsidRPr="00885AB5"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Обеспеченность </w:t>
            </w:r>
            <w:proofErr w:type="gramStart"/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щихся</w:t>
            </w:r>
            <w:proofErr w:type="gramEnd"/>
            <w:r w:rsidRPr="00D83082">
              <w:t xml:space="preserve"> медицинским обслуживанием (да/ 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>
              <w:t>да</w:t>
            </w:r>
          </w:p>
        </w:tc>
      </w:tr>
    </w:tbl>
    <w:p w:rsidR="00C36CF4" w:rsidRPr="00C36CF4" w:rsidRDefault="00C36CF4" w:rsidP="00DC06D7">
      <w:pPr>
        <w:tabs>
          <w:tab w:val="left" w:pos="588"/>
        </w:tabs>
        <w:jc w:val="both"/>
        <w:rPr>
          <w:sz w:val="16"/>
          <w:szCs w:val="16"/>
        </w:rPr>
      </w:pPr>
    </w:p>
    <w:p w:rsidR="006808DD" w:rsidRPr="00D83082" w:rsidRDefault="006808DD" w:rsidP="00DC06D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 w:rsidRPr="00D83082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3127"/>
      </w:tblGrid>
      <w:tr w:rsidR="006808DD" w:rsidRPr="00D83082">
        <w:tc>
          <w:tcPr>
            <w:tcW w:w="3413" w:type="pct"/>
          </w:tcPr>
          <w:p w:rsidR="006808DD" w:rsidRPr="00D83082" w:rsidRDefault="006808DD" w:rsidP="00DC06D7">
            <w:pPr>
              <w:jc w:val="both"/>
            </w:pPr>
          </w:p>
        </w:tc>
        <w:tc>
          <w:tcPr>
            <w:tcW w:w="1587" w:type="pct"/>
          </w:tcPr>
          <w:p w:rsidR="006808DD" w:rsidRPr="00D83082" w:rsidRDefault="006808DD" w:rsidP="00DC06D7">
            <w:pPr>
              <w:jc w:val="both"/>
              <w:rPr>
                <w:color w:val="000000"/>
              </w:rPr>
            </w:pPr>
            <w:r w:rsidRPr="00D83082">
              <w:rPr>
                <w:color w:val="000000"/>
              </w:rPr>
              <w:t>Кол-во</w:t>
            </w:r>
          </w:p>
        </w:tc>
      </w:tr>
      <w:tr w:rsidR="006808DD" w:rsidRPr="00D83082">
        <w:tc>
          <w:tcPr>
            <w:tcW w:w="3413" w:type="pct"/>
          </w:tcPr>
          <w:p w:rsidR="006808DD" w:rsidRPr="00D83082" w:rsidRDefault="00DE6A7F" w:rsidP="00DC06D7">
            <w:pPr>
              <w:jc w:val="both"/>
            </w:pPr>
            <w:r>
              <w:t>Класс начальной школы</w:t>
            </w:r>
          </w:p>
        </w:tc>
        <w:tc>
          <w:tcPr>
            <w:tcW w:w="1587" w:type="pct"/>
          </w:tcPr>
          <w:p w:rsidR="006808DD" w:rsidRPr="00D83082" w:rsidRDefault="00CB7C2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08DD" w:rsidRPr="00D83082">
        <w:tc>
          <w:tcPr>
            <w:tcW w:w="3413" w:type="pct"/>
          </w:tcPr>
          <w:p w:rsidR="006808DD" w:rsidRPr="00D83082" w:rsidRDefault="006808DD" w:rsidP="00DC06D7">
            <w:pPr>
              <w:jc w:val="both"/>
              <w:rPr>
                <w:color w:val="000000"/>
              </w:rPr>
            </w:pPr>
            <w:r w:rsidRPr="00D83082">
              <w:t xml:space="preserve">Кабинет </w:t>
            </w:r>
            <w:r w:rsidR="00DE6A7F">
              <w:t>логопедический</w:t>
            </w:r>
          </w:p>
        </w:tc>
        <w:tc>
          <w:tcPr>
            <w:tcW w:w="1587" w:type="pct"/>
          </w:tcPr>
          <w:p w:rsidR="006808DD" w:rsidRPr="00D83082" w:rsidRDefault="008561E9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08DD" w:rsidRPr="00D83082">
        <w:tc>
          <w:tcPr>
            <w:tcW w:w="3413" w:type="pct"/>
          </w:tcPr>
          <w:p w:rsidR="006808DD" w:rsidRPr="00D83082" w:rsidRDefault="006808DD" w:rsidP="00DC06D7">
            <w:pPr>
              <w:jc w:val="both"/>
            </w:pPr>
            <w:r w:rsidRPr="00D83082">
              <w:t>Спортивный зал</w:t>
            </w:r>
          </w:p>
        </w:tc>
        <w:tc>
          <w:tcPr>
            <w:tcW w:w="1587" w:type="pct"/>
          </w:tcPr>
          <w:p w:rsidR="006808DD" w:rsidRPr="00D83082" w:rsidRDefault="00210561" w:rsidP="00DC06D7">
            <w:pPr>
              <w:jc w:val="both"/>
            </w:pPr>
            <w:r>
              <w:t>1</w:t>
            </w:r>
          </w:p>
        </w:tc>
      </w:tr>
    </w:tbl>
    <w:p w:rsidR="006808DD" w:rsidRPr="00456071" w:rsidRDefault="006808DD" w:rsidP="00DC06D7">
      <w:pPr>
        <w:jc w:val="both"/>
        <w:rPr>
          <w:b/>
          <w:bCs/>
          <w:sz w:val="16"/>
          <w:szCs w:val="16"/>
        </w:rPr>
      </w:pPr>
    </w:p>
    <w:p w:rsidR="007D32B0" w:rsidRDefault="006808DD" w:rsidP="00DC06D7">
      <w:pPr>
        <w:jc w:val="both"/>
        <w:rPr>
          <w:iCs/>
        </w:rPr>
      </w:pPr>
      <w:r w:rsidRPr="00456071">
        <w:rPr>
          <w:b/>
          <w:bCs/>
          <w:i/>
          <w:iCs/>
        </w:rPr>
        <w:t>Вывод:</w:t>
      </w:r>
      <w:r w:rsidR="00471C08" w:rsidRPr="00456071">
        <w:rPr>
          <w:b/>
          <w:bCs/>
          <w:i/>
          <w:iCs/>
        </w:rPr>
        <w:t xml:space="preserve"> </w:t>
      </w:r>
      <w:r w:rsidR="001905EC" w:rsidRPr="00885AB5">
        <w:rPr>
          <w:iCs/>
        </w:rPr>
        <w:t>И</w:t>
      </w:r>
      <w:r w:rsidR="00456071" w:rsidRPr="00885AB5">
        <w:rPr>
          <w:iCs/>
        </w:rPr>
        <w:t>нформационно-техническ</w:t>
      </w:r>
      <w:r w:rsidR="001905EC" w:rsidRPr="00885AB5">
        <w:rPr>
          <w:iCs/>
        </w:rPr>
        <w:t>ая</w:t>
      </w:r>
      <w:r w:rsidR="00456071" w:rsidRPr="00885AB5">
        <w:rPr>
          <w:iCs/>
        </w:rPr>
        <w:t xml:space="preserve"> </w:t>
      </w:r>
      <w:r w:rsidR="00471C08" w:rsidRPr="00885AB5">
        <w:rPr>
          <w:iCs/>
        </w:rPr>
        <w:t>обеспеченност</w:t>
      </w:r>
      <w:r w:rsidR="001905EC" w:rsidRPr="00885AB5">
        <w:rPr>
          <w:iCs/>
        </w:rPr>
        <w:t>ь</w:t>
      </w:r>
      <w:r w:rsidR="00471C08" w:rsidRPr="00885AB5">
        <w:rPr>
          <w:iCs/>
        </w:rPr>
        <w:t xml:space="preserve"> реализации</w:t>
      </w:r>
      <w:r w:rsidR="008561E9">
        <w:rPr>
          <w:iCs/>
        </w:rPr>
        <w:t xml:space="preserve"> </w:t>
      </w:r>
      <w:r w:rsidR="00471C08" w:rsidRPr="00885AB5">
        <w:rPr>
          <w:iCs/>
        </w:rPr>
        <w:t xml:space="preserve">образовательной программы </w:t>
      </w:r>
      <w:r w:rsidR="008561E9">
        <w:rPr>
          <w:iCs/>
        </w:rPr>
        <w:t xml:space="preserve">МКОУ </w:t>
      </w:r>
      <w:r w:rsidR="001905EC" w:rsidRPr="00885AB5">
        <w:rPr>
          <w:iCs/>
        </w:rPr>
        <w:t xml:space="preserve"> </w:t>
      </w:r>
      <w:r w:rsidR="008561E9">
        <w:rPr>
          <w:iCs/>
        </w:rPr>
        <w:t xml:space="preserve"> начальной</w:t>
      </w:r>
      <w:r w:rsidR="008561E9">
        <w:rPr>
          <w:iCs/>
        </w:rPr>
        <w:tab/>
        <w:t xml:space="preserve"> </w:t>
      </w:r>
      <w:proofErr w:type="spellStart"/>
      <w:proofErr w:type="gramStart"/>
      <w:r w:rsidR="008561E9">
        <w:rPr>
          <w:iCs/>
        </w:rPr>
        <w:t>школы-детского</w:t>
      </w:r>
      <w:proofErr w:type="spellEnd"/>
      <w:proofErr w:type="gramEnd"/>
      <w:r w:rsidR="008561E9">
        <w:rPr>
          <w:iCs/>
        </w:rPr>
        <w:t xml:space="preserve"> сада </w:t>
      </w:r>
      <w:r w:rsidR="001905EC" w:rsidRPr="00885AB5">
        <w:rPr>
          <w:iCs/>
        </w:rPr>
        <w:t>соответствует региональным критериям</w:t>
      </w:r>
      <w:r w:rsidR="00D83082" w:rsidRPr="00885AB5">
        <w:rPr>
          <w:iCs/>
        </w:rPr>
        <w:t>.</w:t>
      </w:r>
    </w:p>
    <w:p w:rsidR="00AF171E" w:rsidRDefault="00AF171E" w:rsidP="00DC06D7">
      <w:pPr>
        <w:jc w:val="both"/>
        <w:rPr>
          <w:iCs/>
        </w:rPr>
      </w:pPr>
    </w:p>
    <w:p w:rsidR="00AF171E" w:rsidRDefault="00AF171E" w:rsidP="0092394D">
      <w:pPr>
        <w:ind w:left="-993"/>
        <w:jc w:val="center"/>
        <w:rPr>
          <w:b/>
          <w:bCs/>
        </w:rPr>
      </w:pPr>
      <w:r w:rsidRPr="00D83082">
        <w:rPr>
          <w:b/>
          <w:bCs/>
        </w:rPr>
        <w:t xml:space="preserve">РАЗДЕЛ </w:t>
      </w:r>
      <w:r>
        <w:rPr>
          <w:b/>
          <w:bCs/>
        </w:rPr>
        <w:t>7</w:t>
      </w:r>
      <w:r w:rsidRPr="00D83082">
        <w:rPr>
          <w:b/>
          <w:bCs/>
        </w:rPr>
        <w:t xml:space="preserve">. </w:t>
      </w:r>
      <w:r>
        <w:rPr>
          <w:b/>
          <w:bCs/>
        </w:rPr>
        <w:t>ГОДОВОЙ ОТЧЕТ ПО ЗАБОЛЕВАЕМОСТИ ДЕТЕЙ</w:t>
      </w:r>
    </w:p>
    <w:p w:rsidR="00AF171E" w:rsidRDefault="00AF171E" w:rsidP="00DC06D7">
      <w:pPr>
        <w:ind w:left="-993"/>
        <w:jc w:val="both"/>
        <w:rPr>
          <w:b/>
          <w:bCs/>
        </w:rPr>
      </w:pPr>
    </w:p>
    <w:p w:rsidR="00AF171E" w:rsidRPr="002B6D23" w:rsidRDefault="00AF171E" w:rsidP="00DC06D7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992"/>
        <w:gridCol w:w="1272"/>
        <w:gridCol w:w="1518"/>
        <w:gridCol w:w="1312"/>
        <w:gridCol w:w="1317"/>
        <w:gridCol w:w="1307"/>
      </w:tblGrid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№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B6D23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2B6D23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proofErr w:type="spellStart"/>
            <w:r w:rsidRPr="002B6D23">
              <w:rPr>
                <w:sz w:val="28"/>
                <w:szCs w:val="28"/>
              </w:rPr>
              <w:t>орви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пневмон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ангина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прочие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Всего: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10\6</w:t>
            </w:r>
            <w:r w:rsidRPr="002B6D23"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11/75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12\66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16\82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11\65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14/96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16\91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45\261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57\344</w:t>
            </w:r>
          </w:p>
        </w:tc>
      </w:tr>
    </w:tbl>
    <w:p w:rsidR="00AF171E" w:rsidRPr="002B6D23" w:rsidRDefault="00AF171E" w:rsidP="00DC06D7">
      <w:pPr>
        <w:jc w:val="both"/>
        <w:rPr>
          <w:sz w:val="28"/>
          <w:szCs w:val="28"/>
        </w:rPr>
      </w:pP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заболеваний по сравнению с 2012-2013 учебным годом уменьшилась на 1,4%.</w:t>
      </w: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остро-респираторных заболеваний уменьшилось на 2,3%. Не зарегистрировано ни одного заболевания пневмонией.</w:t>
      </w: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профилактики остро-респираторных заболеваний проводили проветривание на каждой перемене, витаминизацию третьего блюда, давали рекомендации детям есть лук и чеснок. Была проведена беседа о пользе закаливания и занятия спортом.</w:t>
      </w:r>
    </w:p>
    <w:p w:rsidR="00AF171E" w:rsidRDefault="00AF171E" w:rsidP="00DC06D7">
      <w:pPr>
        <w:jc w:val="both"/>
        <w:rPr>
          <w:b/>
          <w:sz w:val="28"/>
        </w:rPr>
      </w:pPr>
      <w:r>
        <w:rPr>
          <w:b/>
          <w:sz w:val="28"/>
        </w:rPr>
        <w:t>Анализ заболеваемости детей в детском саду за 2013-2014 г</w:t>
      </w:r>
    </w:p>
    <w:p w:rsidR="00AF171E" w:rsidRPr="001307F4" w:rsidRDefault="00AF171E" w:rsidP="00DC06D7">
      <w:pPr>
        <w:jc w:val="both"/>
        <w:rPr>
          <w:b/>
        </w:rPr>
      </w:pPr>
      <w:r>
        <w:rPr>
          <w:b/>
        </w:rPr>
        <w:t>Сравнительный а</w:t>
      </w:r>
      <w:r w:rsidRPr="001307F4">
        <w:rPr>
          <w:b/>
        </w:rPr>
        <w:t>нализ посещаемости</w:t>
      </w:r>
      <w:r>
        <w:rPr>
          <w:b/>
        </w:rPr>
        <w:t xml:space="preserve"> и заболеваемости</w:t>
      </w:r>
      <w:r w:rsidRPr="001307F4">
        <w:rPr>
          <w:b/>
        </w:rPr>
        <w:t xml:space="preserve"> воспитанниками ДОУ</w:t>
      </w:r>
      <w:r>
        <w:rPr>
          <w:b/>
        </w:rPr>
        <w:t xml:space="preserve"> </w:t>
      </w:r>
    </w:p>
    <w:p w:rsidR="00AF171E" w:rsidRDefault="00AF171E" w:rsidP="00DC06D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CB7C2E" w:rsidTr="00CB7C2E">
        <w:tc>
          <w:tcPr>
            <w:tcW w:w="3284" w:type="dxa"/>
          </w:tcPr>
          <w:p w:rsidR="00CB7C2E" w:rsidRPr="00CB7C2E" w:rsidRDefault="00CB7C2E" w:rsidP="00DC06D7">
            <w:pPr>
              <w:jc w:val="both"/>
              <w:rPr>
                <w:sz w:val="22"/>
                <w:szCs w:val="22"/>
              </w:rPr>
            </w:pPr>
            <w:r w:rsidRPr="00CB7C2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84" w:type="dxa"/>
          </w:tcPr>
          <w:p w:rsidR="00CB7C2E" w:rsidRPr="00CB7C2E" w:rsidRDefault="00CB7C2E" w:rsidP="00DC06D7">
            <w:pPr>
              <w:jc w:val="both"/>
              <w:rPr>
                <w:sz w:val="22"/>
                <w:szCs w:val="22"/>
              </w:rPr>
            </w:pPr>
            <w:r w:rsidRPr="00CB7C2E">
              <w:rPr>
                <w:sz w:val="22"/>
                <w:szCs w:val="22"/>
              </w:rPr>
              <w:t>Всего зарегистрировано случаев заболеваний</w:t>
            </w:r>
          </w:p>
        </w:tc>
        <w:tc>
          <w:tcPr>
            <w:tcW w:w="3285" w:type="dxa"/>
          </w:tcPr>
          <w:p w:rsidR="00CB7C2E" w:rsidRPr="00CB7C2E" w:rsidRDefault="00CB7C2E" w:rsidP="00DC06D7">
            <w:pPr>
              <w:jc w:val="both"/>
              <w:rPr>
                <w:sz w:val="22"/>
                <w:szCs w:val="22"/>
              </w:rPr>
            </w:pPr>
            <w:r w:rsidRPr="00CB7C2E">
              <w:rPr>
                <w:sz w:val="22"/>
                <w:szCs w:val="22"/>
              </w:rPr>
              <w:t>Из них у воспитанников в возрасте 3 года и старше</w:t>
            </w:r>
          </w:p>
        </w:tc>
      </w:tr>
      <w:tr w:rsidR="00CB7C2E" w:rsidTr="00CB7C2E">
        <w:tc>
          <w:tcPr>
            <w:tcW w:w="3284" w:type="dxa"/>
          </w:tcPr>
          <w:p w:rsidR="00CB7C2E" w:rsidRPr="00FA0C20" w:rsidRDefault="00FA0C20" w:rsidP="00DC06D7">
            <w:pPr>
              <w:jc w:val="both"/>
            </w:pPr>
            <w:r w:rsidRPr="00FA0C20">
              <w:t>всего</w:t>
            </w:r>
          </w:p>
        </w:tc>
        <w:tc>
          <w:tcPr>
            <w:tcW w:w="3284" w:type="dxa"/>
          </w:tcPr>
          <w:p w:rsidR="00CB7C2E" w:rsidRPr="00CB7C2E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85" w:type="dxa"/>
          </w:tcPr>
          <w:p w:rsidR="00CB7C2E" w:rsidRPr="00CB7C2E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A0C20" w:rsidTr="00CB7C2E">
        <w:tc>
          <w:tcPr>
            <w:tcW w:w="3284" w:type="dxa"/>
          </w:tcPr>
          <w:p w:rsidR="00FA0C20" w:rsidRPr="00FA0C20" w:rsidRDefault="00FA0C20" w:rsidP="00DC06D7">
            <w:pPr>
              <w:jc w:val="both"/>
            </w:pPr>
            <w:r>
              <w:t>Бактериальная дизентерия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0C20" w:rsidTr="00CB7C2E">
        <w:tc>
          <w:tcPr>
            <w:tcW w:w="3284" w:type="dxa"/>
          </w:tcPr>
          <w:p w:rsidR="00FA0C20" w:rsidRDefault="00FA0C20" w:rsidP="00DC06D7">
            <w:pPr>
              <w:jc w:val="both"/>
            </w:pPr>
            <w:r>
              <w:t xml:space="preserve">Ангина </w:t>
            </w:r>
            <w:proofErr w:type="gramStart"/>
            <w:r>
              <w:t xml:space="preserve">( </w:t>
            </w:r>
            <w:proofErr w:type="gramEnd"/>
            <w:r>
              <w:t>острый тонзиллит)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A0C20" w:rsidTr="00CB7C2E">
        <w:tc>
          <w:tcPr>
            <w:tcW w:w="3284" w:type="dxa"/>
          </w:tcPr>
          <w:p w:rsidR="00FA0C20" w:rsidRDefault="00FA0C20" w:rsidP="00DC06D7">
            <w:pPr>
              <w:jc w:val="both"/>
            </w:pPr>
            <w:r>
              <w:t>Грипп и острые инфекции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A0C20" w:rsidTr="00CB7C2E">
        <w:tc>
          <w:tcPr>
            <w:tcW w:w="3284" w:type="dxa"/>
          </w:tcPr>
          <w:p w:rsidR="00FA0C20" w:rsidRDefault="00FA0C20" w:rsidP="00DC06D7">
            <w:pPr>
              <w:jc w:val="both"/>
            </w:pPr>
            <w:r>
              <w:t>Другие заболевания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CB7C2E" w:rsidRPr="001307F4" w:rsidRDefault="00CB7C2E" w:rsidP="00DC06D7">
      <w:pPr>
        <w:jc w:val="both"/>
        <w:rPr>
          <w:b/>
        </w:rPr>
      </w:pPr>
    </w:p>
    <w:p w:rsidR="00AF171E" w:rsidRPr="00924D42" w:rsidRDefault="00AF171E" w:rsidP="00DC06D7">
      <w:pPr>
        <w:jc w:val="both"/>
        <w:rPr>
          <w:sz w:val="28"/>
          <w:szCs w:val="28"/>
        </w:rPr>
      </w:pPr>
      <w:r w:rsidRPr="00924D42">
        <w:rPr>
          <w:sz w:val="28"/>
          <w:szCs w:val="28"/>
        </w:rPr>
        <w:t>Выводы: наибольшая заболеваемость наблюдается в период сезонных изменений –</w:t>
      </w:r>
      <w:r w:rsidR="00FA0C20">
        <w:rPr>
          <w:sz w:val="28"/>
          <w:szCs w:val="28"/>
        </w:rPr>
        <w:t xml:space="preserve"> сентябрь,</w:t>
      </w:r>
      <w:r w:rsidR="00DC06D7">
        <w:rPr>
          <w:sz w:val="28"/>
          <w:szCs w:val="28"/>
        </w:rPr>
        <w:t xml:space="preserve"> </w:t>
      </w:r>
      <w:r w:rsidRPr="00924D42">
        <w:rPr>
          <w:sz w:val="28"/>
          <w:szCs w:val="28"/>
        </w:rPr>
        <w:t>февраль, март</w:t>
      </w: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</w:p>
    <w:p w:rsidR="00AD2892" w:rsidRDefault="00AF171E" w:rsidP="0092394D">
      <w:pPr>
        <w:ind w:left="-993"/>
        <w:jc w:val="center"/>
        <w:rPr>
          <w:b/>
          <w:bCs/>
        </w:rPr>
      </w:pPr>
      <w:r w:rsidRPr="00D83082">
        <w:rPr>
          <w:b/>
          <w:bCs/>
        </w:rPr>
        <w:t xml:space="preserve">РАЗДЕЛ </w:t>
      </w:r>
      <w:r>
        <w:rPr>
          <w:b/>
          <w:bCs/>
        </w:rPr>
        <w:t>8</w:t>
      </w:r>
      <w:r w:rsidRPr="00D83082">
        <w:rPr>
          <w:b/>
          <w:bCs/>
        </w:rPr>
        <w:t xml:space="preserve">. </w:t>
      </w:r>
      <w:r>
        <w:rPr>
          <w:b/>
          <w:bCs/>
        </w:rPr>
        <w:t>Ф</w:t>
      </w:r>
      <w:r w:rsidR="005F1B38">
        <w:rPr>
          <w:b/>
          <w:bCs/>
        </w:rPr>
        <w:t>О</w:t>
      </w:r>
      <w:r>
        <w:rPr>
          <w:b/>
          <w:bCs/>
        </w:rPr>
        <w:t>РМИРОВАНИЕ СОЦИАЛЬНОЙ СРЕДЫ</w:t>
      </w:r>
    </w:p>
    <w:p w:rsidR="0092394D" w:rsidRPr="0092394D" w:rsidRDefault="00A47A4C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В</w:t>
      </w:r>
      <w:r w:rsidR="005F1B38" w:rsidRPr="0092394D">
        <w:rPr>
          <w:sz w:val="28"/>
          <w:szCs w:val="28"/>
        </w:rPr>
        <w:t xml:space="preserve"> начале учебного года были поставлены следующие цели и задачи работы:</w:t>
      </w:r>
      <w:r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Цель: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1. Обеспечить учащимся социально-педагогическую поддержку, заботу, минимизировать факты второгодничества в период обучения детей в 1-4 классах.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Задачи: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1. За счет просветительной, социально-профилактической работы, через вовлечение детей и родителей в различные виды деятельности, организацию их социальных инициатив достичь такого уровня мотивации социально-полезной деятельности, при котором будут практически исключены какие-либо правонарушения или преступления со стороны учащихся.</w:t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2. Способствовать формированию правовой культуры учащихся.</w:t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3. Продолжить социально-педагогическую диагностику контингента учащихся и родителей с целью – выяснения проблем в сфере обучения, воспитания и общения.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 xml:space="preserve">4. Осуществлять организацию </w:t>
      </w:r>
      <w:proofErr w:type="gramStart"/>
      <w:r w:rsidRPr="0092394D">
        <w:rPr>
          <w:sz w:val="28"/>
          <w:szCs w:val="28"/>
        </w:rPr>
        <w:t>кон</w:t>
      </w:r>
      <w:r w:rsidR="00A47A4C" w:rsidRPr="0092394D">
        <w:rPr>
          <w:sz w:val="28"/>
          <w:szCs w:val="28"/>
        </w:rPr>
        <w:t>тро</w:t>
      </w:r>
      <w:r w:rsidR="0092394D" w:rsidRPr="0092394D">
        <w:rPr>
          <w:sz w:val="28"/>
          <w:szCs w:val="28"/>
        </w:rPr>
        <w:t>ля за</w:t>
      </w:r>
      <w:proofErr w:type="gramEnd"/>
      <w:r w:rsidR="0092394D" w:rsidRPr="0092394D">
        <w:rPr>
          <w:sz w:val="28"/>
          <w:szCs w:val="28"/>
        </w:rPr>
        <w:t xml:space="preserve"> посещаемостью учащихся.</w:t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5. Активизировать работу с родителями, с целью повышения воспитательного уровня семьи.</w:t>
      </w:r>
      <w:r w:rsidR="0092394D" w:rsidRPr="0092394D">
        <w:rPr>
          <w:sz w:val="28"/>
          <w:szCs w:val="28"/>
        </w:rPr>
        <w:t xml:space="preserve"> </w:t>
      </w:r>
    </w:p>
    <w:p w:rsidR="00DC06D7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С целью их выполнения педагогический коллектив составил социальные паспорта классов, в которых указывалась категория семьи. Детей «группы риска» не выя</w:t>
      </w:r>
      <w:r w:rsidR="00FA0C20">
        <w:rPr>
          <w:sz w:val="28"/>
          <w:szCs w:val="28"/>
        </w:rPr>
        <w:t>влено</w:t>
      </w:r>
      <w:r w:rsidRPr="0092394D">
        <w:rPr>
          <w:sz w:val="28"/>
          <w:szCs w:val="28"/>
        </w:rPr>
        <w:t>. Организовано б</w:t>
      </w:r>
      <w:r w:rsidR="00FA0C20">
        <w:rPr>
          <w:sz w:val="28"/>
          <w:szCs w:val="28"/>
        </w:rPr>
        <w:t>есплатное (горячее) питание 22 детям</w:t>
      </w:r>
      <w:r w:rsidRPr="0092394D">
        <w:rPr>
          <w:sz w:val="28"/>
          <w:szCs w:val="28"/>
        </w:rPr>
        <w:t>. В период учебного года  серьезных нарушений дисциплины н</w:t>
      </w:r>
      <w:r w:rsidR="00FA0C20">
        <w:rPr>
          <w:sz w:val="28"/>
          <w:szCs w:val="28"/>
        </w:rPr>
        <w:t>е было.</w:t>
      </w:r>
      <w:r w:rsidRPr="0092394D">
        <w:rPr>
          <w:sz w:val="28"/>
          <w:szCs w:val="28"/>
        </w:rPr>
        <w:t xml:space="preserve"> Непосещение детьми занятий без уважительной причины не было. Классный р</w:t>
      </w:r>
      <w:r w:rsidR="00FA0C20">
        <w:rPr>
          <w:sz w:val="28"/>
          <w:szCs w:val="28"/>
        </w:rPr>
        <w:t xml:space="preserve">уководитель </w:t>
      </w:r>
      <w:r w:rsidRPr="0092394D">
        <w:rPr>
          <w:sz w:val="28"/>
          <w:szCs w:val="28"/>
        </w:rPr>
        <w:t xml:space="preserve"> оказывали помощь родителям первоклассников и самим детям в период адаптации к школьной жизни.</w:t>
      </w:r>
    </w:p>
    <w:p w:rsidR="0092394D" w:rsidRPr="0092394D" w:rsidRDefault="0092394D" w:rsidP="0092394D">
      <w:pPr>
        <w:rPr>
          <w:sz w:val="28"/>
          <w:szCs w:val="28"/>
        </w:rPr>
      </w:pPr>
    </w:p>
    <w:p w:rsidR="00DC06D7" w:rsidRDefault="00DC06D7" w:rsidP="0092394D">
      <w:pPr>
        <w:ind w:left="-540"/>
        <w:jc w:val="center"/>
        <w:rPr>
          <w:b/>
          <w:bCs/>
        </w:rPr>
      </w:pPr>
      <w:r w:rsidRPr="00456071">
        <w:rPr>
          <w:b/>
          <w:bCs/>
        </w:rPr>
        <w:t xml:space="preserve">РАЗДЕЛ </w:t>
      </w:r>
      <w:r>
        <w:rPr>
          <w:b/>
          <w:bCs/>
        </w:rPr>
        <w:t>9. ОСНОВНЫЕ ЗАДАЧИ НА 2014-2015 УЧЕБНЫЙ ГОД</w:t>
      </w:r>
    </w:p>
    <w:p w:rsidR="00DC06D7" w:rsidRDefault="00DC06D7" w:rsidP="00DC06D7">
      <w:pPr>
        <w:ind w:left="-540"/>
        <w:jc w:val="both"/>
        <w:rPr>
          <w:b/>
          <w:bCs/>
        </w:rPr>
      </w:pP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-   </w:t>
      </w:r>
      <w:r w:rsidRPr="00CE71DB">
        <w:rPr>
          <w:sz w:val="28"/>
          <w:szCs w:val="28"/>
        </w:rPr>
        <w:t xml:space="preserve">продолжить работу по повышению качества образования и созданию условий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для развития познавательных интересов и способностей учащихся </w:t>
      </w:r>
      <w:proofErr w:type="gramStart"/>
      <w:r w:rsidRPr="00CE71DB">
        <w:rPr>
          <w:sz w:val="28"/>
          <w:szCs w:val="28"/>
        </w:rPr>
        <w:t>через</w:t>
      </w:r>
      <w:proofErr w:type="gramEnd"/>
      <w:r w:rsidRPr="00CE71DB">
        <w:rPr>
          <w:sz w:val="28"/>
          <w:szCs w:val="28"/>
        </w:rPr>
        <w:t xml:space="preserve">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повышение уровня профессиональной компетентности педагогического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коллектива;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</w:t>
      </w:r>
      <w:r w:rsidRPr="00CE71DB">
        <w:rPr>
          <w:sz w:val="28"/>
          <w:szCs w:val="28"/>
        </w:rPr>
        <w:t xml:space="preserve">обеспечить </w:t>
      </w:r>
      <w:r w:rsidR="00FA0C20">
        <w:rPr>
          <w:sz w:val="28"/>
          <w:szCs w:val="28"/>
        </w:rPr>
        <w:t xml:space="preserve"> подготовку к качественной реализации</w:t>
      </w:r>
      <w:r w:rsidRPr="00CE71DB">
        <w:rPr>
          <w:sz w:val="28"/>
          <w:szCs w:val="28"/>
        </w:rPr>
        <w:t xml:space="preserve"> ФГОС НОО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ДО</w:t>
      </w:r>
      <w:proofErr w:type="gramEnd"/>
      <w:r w:rsidRPr="00CE71DB">
        <w:rPr>
          <w:sz w:val="28"/>
          <w:szCs w:val="28"/>
        </w:rPr>
        <w:t xml:space="preserve">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CE71DB">
        <w:rPr>
          <w:sz w:val="28"/>
          <w:szCs w:val="28"/>
        </w:rPr>
        <w:t xml:space="preserve">создать максимальные условия для воспитания творческой и общественно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активной личности, способной реализовать себя в современном мире;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E71DB">
        <w:rPr>
          <w:sz w:val="28"/>
          <w:szCs w:val="28"/>
        </w:rPr>
        <w:t xml:space="preserve"> повысить уровень компетентности педагогического коллектива </w:t>
      </w:r>
      <w:proofErr w:type="gramStart"/>
      <w:r w:rsidRPr="00CE71DB">
        <w:rPr>
          <w:sz w:val="28"/>
          <w:szCs w:val="28"/>
        </w:rPr>
        <w:t>по</w:t>
      </w:r>
      <w:proofErr w:type="gramEnd"/>
      <w:r w:rsidRPr="00CE71DB">
        <w:rPr>
          <w:sz w:val="28"/>
          <w:szCs w:val="28"/>
        </w:rPr>
        <w:t xml:space="preserve">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использованию ИКТ, Интернет - ресурсов в образовательном процессе;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CE71DB">
        <w:rPr>
          <w:sz w:val="28"/>
          <w:szCs w:val="28"/>
        </w:rPr>
        <w:t xml:space="preserve">проводить модернизацию учебно – материальной базы </w:t>
      </w:r>
      <w:proofErr w:type="gramStart"/>
      <w:r w:rsidRPr="00CE71DB">
        <w:rPr>
          <w:sz w:val="28"/>
          <w:szCs w:val="28"/>
        </w:rPr>
        <w:t>образовательного</w:t>
      </w:r>
      <w:proofErr w:type="gramEnd"/>
      <w:r w:rsidRPr="00CE71DB">
        <w:rPr>
          <w:sz w:val="28"/>
          <w:szCs w:val="28"/>
        </w:rPr>
        <w:t xml:space="preserve">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процесса для успешной реализации образовательной программы и программы </w:t>
      </w:r>
    </w:p>
    <w:p w:rsidR="008561E9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>развития школы</w:t>
      </w:r>
      <w:r>
        <w:rPr>
          <w:sz w:val="28"/>
          <w:szCs w:val="28"/>
        </w:rPr>
        <w:t>.</w:t>
      </w:r>
    </w:p>
    <w:p w:rsidR="00DC06D7" w:rsidRDefault="00DC06D7" w:rsidP="00DC06D7">
      <w:pPr>
        <w:ind w:left="-540"/>
        <w:jc w:val="both"/>
        <w:rPr>
          <w:sz w:val="28"/>
          <w:szCs w:val="28"/>
        </w:rPr>
      </w:pPr>
    </w:p>
    <w:p w:rsidR="00AD2892" w:rsidRDefault="00DC06D7" w:rsidP="00DC06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C0E86" w:rsidRDefault="00DC06D7" w:rsidP="00DC06D7">
      <w:pPr>
        <w:jc w:val="both"/>
      </w:pPr>
      <w:r>
        <w:t xml:space="preserve">   </w:t>
      </w:r>
    </w:p>
    <w:p w:rsidR="00DC06D7" w:rsidRPr="00FA0C20" w:rsidRDefault="0092394D" w:rsidP="00DC06D7">
      <w:pPr>
        <w:jc w:val="both"/>
      </w:pPr>
      <w:r w:rsidRPr="00FA0C20">
        <w:t xml:space="preserve">    </w:t>
      </w:r>
      <w:r w:rsidR="00DC06D7" w:rsidRPr="00FA0C20">
        <w:t xml:space="preserve">Директор школы-сада                                    </w:t>
      </w:r>
      <w:r w:rsidRPr="00FA0C20">
        <w:t xml:space="preserve">          </w:t>
      </w:r>
      <w:r w:rsidR="00FA0C20" w:rsidRPr="00FA0C20">
        <w:t xml:space="preserve">      Т.Г. Козлова</w:t>
      </w:r>
    </w:p>
    <w:p w:rsidR="004C0E86" w:rsidRPr="00FA0C20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5E42D5" w:rsidRDefault="005E42D5" w:rsidP="00216F50">
      <w:pPr>
        <w:jc w:val="center"/>
      </w:pPr>
    </w:p>
    <w:sectPr w:rsidR="005E42D5" w:rsidSect="00A47A4C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BB"/>
    <w:multiLevelType w:val="multilevel"/>
    <w:tmpl w:val="327E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F7047E"/>
    <w:multiLevelType w:val="multilevel"/>
    <w:tmpl w:val="FA3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30390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26508"/>
    <w:multiLevelType w:val="hybridMultilevel"/>
    <w:tmpl w:val="7A8819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91A0FD9"/>
    <w:multiLevelType w:val="hybridMultilevel"/>
    <w:tmpl w:val="125A767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A8C7074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85E0D"/>
    <w:multiLevelType w:val="hybridMultilevel"/>
    <w:tmpl w:val="E662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3AF5371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01EB"/>
    <w:multiLevelType w:val="multilevel"/>
    <w:tmpl w:val="789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6285843"/>
    <w:multiLevelType w:val="multilevel"/>
    <w:tmpl w:val="A2A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52653"/>
    <w:multiLevelType w:val="multilevel"/>
    <w:tmpl w:val="092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B4359"/>
    <w:multiLevelType w:val="hybridMultilevel"/>
    <w:tmpl w:val="DA8CC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1865FA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75BD2"/>
    <w:multiLevelType w:val="multilevel"/>
    <w:tmpl w:val="F508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41C19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2188"/>
    <w:multiLevelType w:val="multilevel"/>
    <w:tmpl w:val="A2A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2"/>
  </w:num>
  <w:num w:numId="5">
    <w:abstractNumId w:val="6"/>
  </w:num>
  <w:num w:numId="6">
    <w:abstractNumId w:val="20"/>
  </w:num>
  <w:num w:numId="7">
    <w:abstractNumId w:val="24"/>
  </w:num>
  <w:num w:numId="8">
    <w:abstractNumId w:val="14"/>
  </w:num>
  <w:num w:numId="9">
    <w:abstractNumId w:val="9"/>
  </w:num>
  <w:num w:numId="10">
    <w:abstractNumId w:val="19"/>
  </w:num>
  <w:num w:numId="11">
    <w:abstractNumId w:val="23"/>
  </w:num>
  <w:num w:numId="12">
    <w:abstractNumId w:val="16"/>
  </w:num>
  <w:num w:numId="13">
    <w:abstractNumId w:val="22"/>
  </w:num>
  <w:num w:numId="14">
    <w:abstractNumId w:val="10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0"/>
  </w:num>
  <w:num w:numId="20">
    <w:abstractNumId w:val="1"/>
  </w:num>
  <w:num w:numId="21">
    <w:abstractNumId w:val="17"/>
  </w:num>
  <w:num w:numId="22">
    <w:abstractNumId w:val="27"/>
  </w:num>
  <w:num w:numId="23">
    <w:abstractNumId w:val="4"/>
  </w:num>
  <w:num w:numId="24">
    <w:abstractNumId w:val="29"/>
  </w:num>
  <w:num w:numId="25">
    <w:abstractNumId w:val="3"/>
  </w:num>
  <w:num w:numId="26">
    <w:abstractNumId w:val="26"/>
  </w:num>
  <w:num w:numId="27">
    <w:abstractNumId w:val="25"/>
  </w:num>
  <w:num w:numId="28">
    <w:abstractNumId w:val="8"/>
  </w:num>
  <w:num w:numId="29">
    <w:abstractNumId w:val="30"/>
  </w:num>
  <w:num w:numId="30">
    <w:abstractNumId w:val="15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245AD"/>
    <w:rsid w:val="00000043"/>
    <w:rsid w:val="00020520"/>
    <w:rsid w:val="00023579"/>
    <w:rsid w:val="00042570"/>
    <w:rsid w:val="0004449B"/>
    <w:rsid w:val="00045135"/>
    <w:rsid w:val="00047849"/>
    <w:rsid w:val="000511C4"/>
    <w:rsid w:val="0005213E"/>
    <w:rsid w:val="00055F7B"/>
    <w:rsid w:val="00075EB5"/>
    <w:rsid w:val="00087FCD"/>
    <w:rsid w:val="00091D00"/>
    <w:rsid w:val="000B519C"/>
    <w:rsid w:val="000D25A9"/>
    <w:rsid w:val="000D2ACF"/>
    <w:rsid w:val="000E5A7A"/>
    <w:rsid w:val="000F76B6"/>
    <w:rsid w:val="0010106D"/>
    <w:rsid w:val="001105FA"/>
    <w:rsid w:val="001107A1"/>
    <w:rsid w:val="001133E9"/>
    <w:rsid w:val="00121514"/>
    <w:rsid w:val="00126425"/>
    <w:rsid w:val="00126D33"/>
    <w:rsid w:val="00140D85"/>
    <w:rsid w:val="001546D9"/>
    <w:rsid w:val="00155216"/>
    <w:rsid w:val="00162248"/>
    <w:rsid w:val="00162D68"/>
    <w:rsid w:val="00170CB9"/>
    <w:rsid w:val="00170FA6"/>
    <w:rsid w:val="0017147F"/>
    <w:rsid w:val="001716EB"/>
    <w:rsid w:val="001866FD"/>
    <w:rsid w:val="001905EC"/>
    <w:rsid w:val="00191303"/>
    <w:rsid w:val="00196889"/>
    <w:rsid w:val="001B2543"/>
    <w:rsid w:val="001C6CBC"/>
    <w:rsid w:val="001E0499"/>
    <w:rsid w:val="001E2BCE"/>
    <w:rsid w:val="001E30C5"/>
    <w:rsid w:val="00210561"/>
    <w:rsid w:val="00214237"/>
    <w:rsid w:val="00216F50"/>
    <w:rsid w:val="0023241F"/>
    <w:rsid w:val="00240A1B"/>
    <w:rsid w:val="00244538"/>
    <w:rsid w:val="00250B4F"/>
    <w:rsid w:val="002540B9"/>
    <w:rsid w:val="0026086D"/>
    <w:rsid w:val="0027408A"/>
    <w:rsid w:val="00291E4E"/>
    <w:rsid w:val="002927D1"/>
    <w:rsid w:val="002927F4"/>
    <w:rsid w:val="002A0C5F"/>
    <w:rsid w:val="002C1EAF"/>
    <w:rsid w:val="002C218D"/>
    <w:rsid w:val="002D1A8A"/>
    <w:rsid w:val="002D662C"/>
    <w:rsid w:val="002F0C44"/>
    <w:rsid w:val="00304B7A"/>
    <w:rsid w:val="003134BA"/>
    <w:rsid w:val="00327C35"/>
    <w:rsid w:val="00337F12"/>
    <w:rsid w:val="00352E64"/>
    <w:rsid w:val="00387E70"/>
    <w:rsid w:val="003921F7"/>
    <w:rsid w:val="003A487F"/>
    <w:rsid w:val="003A5756"/>
    <w:rsid w:val="003B3EE1"/>
    <w:rsid w:val="003C7F26"/>
    <w:rsid w:val="003D2510"/>
    <w:rsid w:val="003D5C70"/>
    <w:rsid w:val="003D7158"/>
    <w:rsid w:val="003E418F"/>
    <w:rsid w:val="003F4223"/>
    <w:rsid w:val="003F59C8"/>
    <w:rsid w:val="0043570E"/>
    <w:rsid w:val="004364F8"/>
    <w:rsid w:val="00442952"/>
    <w:rsid w:val="004501A5"/>
    <w:rsid w:val="00456071"/>
    <w:rsid w:val="0046029A"/>
    <w:rsid w:val="00460620"/>
    <w:rsid w:val="00471C08"/>
    <w:rsid w:val="00471F66"/>
    <w:rsid w:val="004723EE"/>
    <w:rsid w:val="00472692"/>
    <w:rsid w:val="00472DFE"/>
    <w:rsid w:val="0047721A"/>
    <w:rsid w:val="004826E3"/>
    <w:rsid w:val="00490781"/>
    <w:rsid w:val="00491E16"/>
    <w:rsid w:val="00497979"/>
    <w:rsid w:val="004A508C"/>
    <w:rsid w:val="004B570B"/>
    <w:rsid w:val="004C0E86"/>
    <w:rsid w:val="004C5EA7"/>
    <w:rsid w:val="004D0290"/>
    <w:rsid w:val="004E3D15"/>
    <w:rsid w:val="004E50D0"/>
    <w:rsid w:val="004E699F"/>
    <w:rsid w:val="004F101F"/>
    <w:rsid w:val="00502587"/>
    <w:rsid w:val="00510A12"/>
    <w:rsid w:val="00526820"/>
    <w:rsid w:val="005402FD"/>
    <w:rsid w:val="005419FB"/>
    <w:rsid w:val="005554E1"/>
    <w:rsid w:val="005947B4"/>
    <w:rsid w:val="005A6E4E"/>
    <w:rsid w:val="005C36AB"/>
    <w:rsid w:val="005D323C"/>
    <w:rsid w:val="005E36C4"/>
    <w:rsid w:val="005E42D5"/>
    <w:rsid w:val="005E5BBF"/>
    <w:rsid w:val="005F1B0F"/>
    <w:rsid w:val="005F1B38"/>
    <w:rsid w:val="00610ACA"/>
    <w:rsid w:val="00614D60"/>
    <w:rsid w:val="00616216"/>
    <w:rsid w:val="00626712"/>
    <w:rsid w:val="006321DD"/>
    <w:rsid w:val="00646208"/>
    <w:rsid w:val="0066069A"/>
    <w:rsid w:val="00663FE8"/>
    <w:rsid w:val="00674A23"/>
    <w:rsid w:val="006760D5"/>
    <w:rsid w:val="006808DD"/>
    <w:rsid w:val="006B21A2"/>
    <w:rsid w:val="006B5065"/>
    <w:rsid w:val="006C2E36"/>
    <w:rsid w:val="006C4680"/>
    <w:rsid w:val="006C6D94"/>
    <w:rsid w:val="006E2F37"/>
    <w:rsid w:val="006F098A"/>
    <w:rsid w:val="007007E8"/>
    <w:rsid w:val="0070536D"/>
    <w:rsid w:val="00706DBC"/>
    <w:rsid w:val="00711EB9"/>
    <w:rsid w:val="00746A2F"/>
    <w:rsid w:val="00752D7F"/>
    <w:rsid w:val="00762264"/>
    <w:rsid w:val="00767FC5"/>
    <w:rsid w:val="007720D6"/>
    <w:rsid w:val="00787A34"/>
    <w:rsid w:val="00791048"/>
    <w:rsid w:val="007936ED"/>
    <w:rsid w:val="007B082F"/>
    <w:rsid w:val="007B30C2"/>
    <w:rsid w:val="007B700D"/>
    <w:rsid w:val="007C042A"/>
    <w:rsid w:val="007C2A40"/>
    <w:rsid w:val="007C7DD3"/>
    <w:rsid w:val="007D26CF"/>
    <w:rsid w:val="007D32B0"/>
    <w:rsid w:val="007E3F24"/>
    <w:rsid w:val="007E468F"/>
    <w:rsid w:val="007E75EB"/>
    <w:rsid w:val="00825ECB"/>
    <w:rsid w:val="0082691E"/>
    <w:rsid w:val="00852C90"/>
    <w:rsid w:val="008561E9"/>
    <w:rsid w:val="00856D0D"/>
    <w:rsid w:val="00863E2C"/>
    <w:rsid w:val="0087573C"/>
    <w:rsid w:val="0087621D"/>
    <w:rsid w:val="00883ED7"/>
    <w:rsid w:val="00885AB5"/>
    <w:rsid w:val="008B3F7D"/>
    <w:rsid w:val="008E3111"/>
    <w:rsid w:val="008E495E"/>
    <w:rsid w:val="00902B79"/>
    <w:rsid w:val="00902E2B"/>
    <w:rsid w:val="00915D01"/>
    <w:rsid w:val="0092394D"/>
    <w:rsid w:val="009401E2"/>
    <w:rsid w:val="00942988"/>
    <w:rsid w:val="009431E0"/>
    <w:rsid w:val="00953A26"/>
    <w:rsid w:val="00962427"/>
    <w:rsid w:val="009712DD"/>
    <w:rsid w:val="00982D00"/>
    <w:rsid w:val="00994EB5"/>
    <w:rsid w:val="009A3B8A"/>
    <w:rsid w:val="009B1047"/>
    <w:rsid w:val="009B1A94"/>
    <w:rsid w:val="009B29DE"/>
    <w:rsid w:val="009D3111"/>
    <w:rsid w:val="009D4257"/>
    <w:rsid w:val="009E19BD"/>
    <w:rsid w:val="00A0613D"/>
    <w:rsid w:val="00A07DF9"/>
    <w:rsid w:val="00A31B09"/>
    <w:rsid w:val="00A349D8"/>
    <w:rsid w:val="00A47A4C"/>
    <w:rsid w:val="00A569A3"/>
    <w:rsid w:val="00A64714"/>
    <w:rsid w:val="00A728CD"/>
    <w:rsid w:val="00A74911"/>
    <w:rsid w:val="00A76EDF"/>
    <w:rsid w:val="00A876F4"/>
    <w:rsid w:val="00A9145D"/>
    <w:rsid w:val="00A95362"/>
    <w:rsid w:val="00AB2B11"/>
    <w:rsid w:val="00AB42AC"/>
    <w:rsid w:val="00AD2892"/>
    <w:rsid w:val="00AD5D12"/>
    <w:rsid w:val="00AE6011"/>
    <w:rsid w:val="00AE6C68"/>
    <w:rsid w:val="00AF171E"/>
    <w:rsid w:val="00AF6D16"/>
    <w:rsid w:val="00B07A0F"/>
    <w:rsid w:val="00B14FFF"/>
    <w:rsid w:val="00B15FE1"/>
    <w:rsid w:val="00B1729B"/>
    <w:rsid w:val="00B33DEE"/>
    <w:rsid w:val="00B37274"/>
    <w:rsid w:val="00B41D3E"/>
    <w:rsid w:val="00B536BC"/>
    <w:rsid w:val="00B57DBC"/>
    <w:rsid w:val="00B6144E"/>
    <w:rsid w:val="00B62C76"/>
    <w:rsid w:val="00B645F1"/>
    <w:rsid w:val="00B75D4C"/>
    <w:rsid w:val="00B83DEA"/>
    <w:rsid w:val="00B853E5"/>
    <w:rsid w:val="00B9270B"/>
    <w:rsid w:val="00BA1BD0"/>
    <w:rsid w:val="00BB7376"/>
    <w:rsid w:val="00BC5742"/>
    <w:rsid w:val="00BC75BC"/>
    <w:rsid w:val="00BD20E2"/>
    <w:rsid w:val="00BD610E"/>
    <w:rsid w:val="00BF69EB"/>
    <w:rsid w:val="00C22599"/>
    <w:rsid w:val="00C22846"/>
    <w:rsid w:val="00C25104"/>
    <w:rsid w:val="00C25AEA"/>
    <w:rsid w:val="00C36CF4"/>
    <w:rsid w:val="00C729B5"/>
    <w:rsid w:val="00C815E5"/>
    <w:rsid w:val="00C86D0A"/>
    <w:rsid w:val="00C875B8"/>
    <w:rsid w:val="00C950A4"/>
    <w:rsid w:val="00CA1EE9"/>
    <w:rsid w:val="00CB22C3"/>
    <w:rsid w:val="00CB7C2E"/>
    <w:rsid w:val="00CD58DD"/>
    <w:rsid w:val="00CD5998"/>
    <w:rsid w:val="00CE74C6"/>
    <w:rsid w:val="00CF109E"/>
    <w:rsid w:val="00D045B9"/>
    <w:rsid w:val="00D21E6C"/>
    <w:rsid w:val="00D3474F"/>
    <w:rsid w:val="00D41AA2"/>
    <w:rsid w:val="00D46249"/>
    <w:rsid w:val="00D6525A"/>
    <w:rsid w:val="00D7683D"/>
    <w:rsid w:val="00D83082"/>
    <w:rsid w:val="00D87527"/>
    <w:rsid w:val="00DB1098"/>
    <w:rsid w:val="00DB4444"/>
    <w:rsid w:val="00DB569C"/>
    <w:rsid w:val="00DC06D7"/>
    <w:rsid w:val="00DC10C9"/>
    <w:rsid w:val="00DC4425"/>
    <w:rsid w:val="00DD4695"/>
    <w:rsid w:val="00DE4F0E"/>
    <w:rsid w:val="00DE6A7F"/>
    <w:rsid w:val="00DF346A"/>
    <w:rsid w:val="00E01994"/>
    <w:rsid w:val="00E03524"/>
    <w:rsid w:val="00E06DD6"/>
    <w:rsid w:val="00E245AD"/>
    <w:rsid w:val="00E264C7"/>
    <w:rsid w:val="00E41339"/>
    <w:rsid w:val="00E433F9"/>
    <w:rsid w:val="00E46B84"/>
    <w:rsid w:val="00E47B8A"/>
    <w:rsid w:val="00E73EBC"/>
    <w:rsid w:val="00E74AFB"/>
    <w:rsid w:val="00E8150F"/>
    <w:rsid w:val="00E828B5"/>
    <w:rsid w:val="00E8364A"/>
    <w:rsid w:val="00E8597E"/>
    <w:rsid w:val="00E86EB7"/>
    <w:rsid w:val="00EA4CF1"/>
    <w:rsid w:val="00EB08BF"/>
    <w:rsid w:val="00EB19FA"/>
    <w:rsid w:val="00EB4214"/>
    <w:rsid w:val="00EC07AF"/>
    <w:rsid w:val="00EC3283"/>
    <w:rsid w:val="00ED0239"/>
    <w:rsid w:val="00EE484E"/>
    <w:rsid w:val="00EF35A6"/>
    <w:rsid w:val="00F01C47"/>
    <w:rsid w:val="00F02368"/>
    <w:rsid w:val="00F02F88"/>
    <w:rsid w:val="00F20434"/>
    <w:rsid w:val="00F42E83"/>
    <w:rsid w:val="00F75B7F"/>
    <w:rsid w:val="00F768FA"/>
    <w:rsid w:val="00F831E1"/>
    <w:rsid w:val="00F9415B"/>
    <w:rsid w:val="00FA0401"/>
    <w:rsid w:val="00FA0C20"/>
    <w:rsid w:val="00FD0B0B"/>
    <w:rsid w:val="00FE33F5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6D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1B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1B09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2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245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73EBC"/>
    <w:rPr>
      <w:rFonts w:cs="Times New Roman"/>
      <w:sz w:val="24"/>
      <w:szCs w:val="24"/>
    </w:rPr>
  </w:style>
  <w:style w:type="character" w:styleId="a6">
    <w:name w:val="Strong"/>
    <w:basedOn w:val="a0"/>
    <w:qFormat/>
    <w:rsid w:val="00F01C47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6321DD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321DD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25AEA"/>
  </w:style>
  <w:style w:type="character" w:styleId="a9">
    <w:name w:val="Hyperlink"/>
    <w:basedOn w:val="a0"/>
    <w:uiPriority w:val="99"/>
    <w:rsid w:val="000D2A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D61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D61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B3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B3F7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06DBC"/>
    <w:rPr>
      <w:rFonts w:ascii="Calibri" w:hAnsi="Calibri"/>
      <w:sz w:val="22"/>
      <w:szCs w:val="22"/>
    </w:rPr>
  </w:style>
  <w:style w:type="paragraph" w:styleId="ac">
    <w:name w:val="Normal (Web)"/>
    <w:basedOn w:val="a"/>
    <w:rsid w:val="00E86EB7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155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C6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next w:val="a"/>
    <w:link w:val="af"/>
    <w:qFormat/>
    <w:locked/>
    <w:rsid w:val="00250B4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0B4F"/>
    <w:rPr>
      <w:rFonts w:ascii="Cambria" w:hAnsi="Cambria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2C1E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lsch.edumsko.ru/documents/other_documents/polozheniya_i_pravila/polozhenie_ob_upravlyayuwem_sovete/" TargetMode="External"/><Relationship Id="rId13" Type="http://schemas.openxmlformats.org/officeDocument/2006/relationships/hyperlink" Target="http://ntalsch.edumsko.ru/documents/other_documents/administrativnye_reglamenty/polozhenie_o_pravilah_priema_obuchayuwihsya/" TargetMode="External"/><Relationship Id="rId18" Type="http://schemas.openxmlformats.org/officeDocument/2006/relationships/hyperlink" Target="http://ntalsch.edumsko.ru/documents/other_documents/prikazy/polozhenie_ob_organizacii_vneurochnoj_deyatel_nosti/" TargetMode="External"/><Relationship Id="rId26" Type="http://schemas.openxmlformats.org/officeDocument/2006/relationships/hyperlink" Target="http://ntalsch.edumsko.ru/documents/other_documents/dokumenty_reglamentiruyuwie_okazanie_platnyh_obrazovatel_nyh_uslug/polozhenie_o_platnyh_dopolnitel_nyh_obrazovatel_nyh_uslugah/" TargetMode="External"/><Relationship Id="rId3" Type="http://schemas.openxmlformats.org/officeDocument/2006/relationships/styles" Target="styles.xml"/><Relationship Id="rId21" Type="http://schemas.openxmlformats.org/officeDocument/2006/relationships/hyperlink" Target="http://ntalsch.edumsko.ru/documents/other_documents/prikazy/polozhenie_o_normah_vystavleniya_otmetok_uchawimsya/" TargetMode="External"/><Relationship Id="rId7" Type="http://schemas.openxmlformats.org/officeDocument/2006/relationships/hyperlink" Target="mailto:schooldaerga@mail.ru" TargetMode="External"/><Relationship Id="rId12" Type="http://schemas.openxmlformats.org/officeDocument/2006/relationships/hyperlink" Target="http://ntalsch.edumsko.ru/documents/other_documents/polozheniya_i_pravila/polozhenie_o_komissii_po_uregulirovaniyu_sporov_mezhdu_uchastnikami_obrazovatel_nyh_otnoshenij/" TargetMode="External"/><Relationship Id="rId17" Type="http://schemas.openxmlformats.org/officeDocument/2006/relationships/hyperlink" Target="http://ntalsch.edumsko.ru/documents/other_documents/administrativnye_reglamenty/polozhenie_o_formah_periodichnosti_i_poryadke_tekuwego_kontrolya_uspevaemosti_i_promezhutochnoj_attestacii/" TargetMode="External"/><Relationship Id="rId25" Type="http://schemas.openxmlformats.org/officeDocument/2006/relationships/hyperlink" Target="http://ntalsch.edumsko.ru/documents/other_documents/dokumenty_i_materialy_po_organizacii_i_obespecheniyu_zdorovyh_i_bezopasnyh_uslovij_truda_i_ucheby/polozhenie_ob_organizacii_pit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talsch.edumsko.ru/documents/other_documents/administrativnye_reglamenty/postanovlenie_ob_obespechenii_territorial_noj_dostupnosti_mou_s_prilozheniem/" TargetMode="External"/><Relationship Id="rId20" Type="http://schemas.openxmlformats.org/officeDocument/2006/relationships/hyperlink" Target="http://ntalsch.edumsko.ru/documents/other_documents/prikazy/polozhenie_o_vedenii_dnevnikov_obuchayuwimisy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unos-daerga.obrnan.ru/wp-admin/themes.php" TargetMode="External"/><Relationship Id="rId11" Type="http://schemas.openxmlformats.org/officeDocument/2006/relationships/hyperlink" Target="http://ntalsch.edumsko.ru/documents/other_documents/polozheniya_i_pravila/polozhenie_o_roditel_skom_komitete/" TargetMode="External"/><Relationship Id="rId24" Type="http://schemas.openxmlformats.org/officeDocument/2006/relationships/hyperlink" Target="http://ntalsch.edumsko.ru/documents/other_documents/dokumenty_reglamentiruyuwie_prava_i_obyazannosti_rabotnikov_organizacii_obuchayuwihsya_vospitannikov/polozhenie_o_pravilah_vnutrennego_rasporyadka_obuchayuwihs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alsch.edumsko.ru/documents/other_documents/administrativnye_reglamenty/polozhenie_ob_osnovanii_vozniknoveniya_izmeneniya_i_prekraweniya_obrazovatel_nyh_otnoshenij/" TargetMode="External"/><Relationship Id="rId23" Type="http://schemas.openxmlformats.org/officeDocument/2006/relationships/hyperlink" Target="http://ntalsch.edumsko.ru/documents/other_documents/lokal_nye_akty_po_vnedreniyu_elektronnyh_dnevnikov_i_zhurnalov/polozhenie_ob_elektronnom_klassnom_zhurnale/" TargetMode="External"/><Relationship Id="rId28" Type="http://schemas.openxmlformats.org/officeDocument/2006/relationships/hyperlink" Target="http://ntalsch.edumsko.ru/documents/other_documents/polozheniya_ob_oplate_truda_kompensacionnyh_i_stimuliruyuwih_vyplatah_rabotnikov_organizacii/polozhenie_o_kompensacionnyh_i_stimuliruyuwih_vyplatah/" TargetMode="External"/><Relationship Id="rId10" Type="http://schemas.openxmlformats.org/officeDocument/2006/relationships/hyperlink" Target="http://ntalsch.edumsko.ru/documents/other_documents/polozheniya_i_pravila/polozhenie_o_pedagogicheskom_sovete_shkoly/" TargetMode="External"/><Relationship Id="rId19" Type="http://schemas.openxmlformats.org/officeDocument/2006/relationships/hyperlink" Target="http://ntalsch.edumsko.ru/documents/other_documents/prikazy/polozhenie_o_rabochej_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alsch.edumsko.ru/documents/other_documents/polozheniya_i_pravila/polozhenie_o_metodicheskom_sovete/" TargetMode="External"/><Relationship Id="rId14" Type="http://schemas.openxmlformats.org/officeDocument/2006/relationships/hyperlink" Target="http://ntalsch.edumsko.ru/documents/other_documents/administrativnye_reglamenty/polozhenie_o_promezhutochnoj_attestacii_uchawihsya/" TargetMode="External"/><Relationship Id="rId22" Type="http://schemas.openxmlformats.org/officeDocument/2006/relationships/hyperlink" Target="http://ntalsch.edumsko.ru/documents/other_documents/prikazy/polozhenie_o_sisteme_ocenki_kachestva_obrazovaniya/" TargetMode="External"/><Relationship Id="rId27" Type="http://schemas.openxmlformats.org/officeDocument/2006/relationships/hyperlink" Target="http://ntalsch.edumsko.ru/documents/other_documents/polozheniya_ob_oplate_truda_kompensacionnyh_i_stimuliruyuwih_vyplatah_rabotnikov_organizacii/polozhenie_o_premirovanii_rabotnikov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F6DD-7AC2-416E-8ADE-A078D9C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ОБЩЕОБРАЗОВАТЕЛЬНОГО УЧРЕЖДЕНИЯ</vt:lpstr>
    </vt:vector>
  </TitlesOfParts>
  <Company>SPecialiST RePack</Company>
  <LinksUpToDate>false</LinksUpToDate>
  <CharactersWithSpaces>36107</CharactersWithSpaces>
  <SharedDoc>false</SharedDoc>
  <HLinks>
    <vt:vector size="192" baseType="variant">
      <vt:variant>
        <vt:i4>7471187</vt:i4>
      </vt:variant>
      <vt:variant>
        <vt:i4>93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http://ntalsch.edumsko.ru/documents/other_documents/polozheniya_ob_oplate_truda_kompensacionnyh_i_stimuliruyuwih_vyplatah_rabotnikov_organizacii/polozhenie_o_kompensacionnyh_i_stimuliruyuwih_vyplatah/</vt:lpwstr>
      </vt:variant>
      <vt:variant>
        <vt:lpwstr/>
      </vt:variant>
      <vt:variant>
        <vt:i4>327712</vt:i4>
      </vt:variant>
      <vt:variant>
        <vt:i4>90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http://ntalsch.edumsko.ru/documents/other_documents/polozheniya_ob_oplate_truda_kompensacionnyh_i_stimuliruyuwih_vyplatah_rabotnikov_organizacii/polozhenie_o_premirovanii_rabotnikov/</vt:lpwstr>
      </vt:variant>
      <vt:variant>
        <vt:lpwstr/>
      </vt:variant>
      <vt:variant>
        <vt:i4>6291494</vt:i4>
      </vt:variant>
      <vt:variant>
        <vt:i4>87</vt:i4>
      </vt:variant>
      <vt:variant>
        <vt:i4>0</vt:i4>
      </vt:variant>
      <vt:variant>
        <vt:i4>5</vt:i4>
      </vt:variant>
      <vt:variant>
        <vt:lpwstr>http://ntalsch.edumsko.ru/documents/other_documents/dokumenty_reglamentiruyuwie_okazanie_platnyh_obrazovatel_nyh_uslug/polozhenie_o_platnyh_dopolnitel_nyh_obrazovatel_nyh_uslugah/</vt:lpwstr>
      </vt:variant>
      <vt:variant>
        <vt:lpwstr/>
      </vt:variant>
      <vt:variant>
        <vt:i4>4784187</vt:i4>
      </vt:variant>
      <vt:variant>
        <vt:i4>84</vt:i4>
      </vt:variant>
      <vt:variant>
        <vt:i4>0</vt:i4>
      </vt:variant>
      <vt:variant>
        <vt:i4>5</vt:i4>
      </vt:variant>
      <vt:variant>
        <vt:lpwstr>http://ntalsch.edumsko.ru/documents/other_documents/dokumenty_i_materialy_po_organizacii_i_obespecheniyu_zdorovyh_i_bezopasnyh_uslovij_truda_i_ucheby/polozhenie_ob_organizacii_pitaniya/</vt:lpwstr>
      </vt:variant>
      <vt:variant>
        <vt:lpwstr/>
      </vt:variant>
      <vt:variant>
        <vt:i4>1835016</vt:i4>
      </vt:variant>
      <vt:variant>
        <vt:i4>81</vt:i4>
      </vt:variant>
      <vt:variant>
        <vt:i4>0</vt:i4>
      </vt:variant>
      <vt:variant>
        <vt:i4>5</vt:i4>
      </vt:variant>
      <vt:variant>
        <vt:lpwstr>http://ntalsch.edumsko.ru/documents/other_documents/dokumenty_reglamentiruyuwie_prava_i_obyazannosti_rabotnikov_organizacii_obuchayuwihsya_vospitannikov/polozhenie_o_pravilah_vnutrennego_rasporyadka_obuchayuwihsya/</vt:lpwstr>
      </vt:variant>
      <vt:variant>
        <vt:lpwstr/>
      </vt:variant>
      <vt:variant>
        <vt:i4>8126477</vt:i4>
      </vt:variant>
      <vt:variant>
        <vt:i4>78</vt:i4>
      </vt:variant>
      <vt:variant>
        <vt:i4>0</vt:i4>
      </vt:variant>
      <vt:variant>
        <vt:i4>5</vt:i4>
      </vt:variant>
      <vt:variant>
        <vt:lpwstr>http://ntalsch.edumsko.ru/documents/other_documents/lokal_nye_akty_po_vnedreniyu_elektronnyh_dnevnikov_i_zhurnalov/polozhenie_ob_elektronnom_klassnom_zhurnale/</vt:lpwstr>
      </vt:variant>
      <vt:variant>
        <vt:lpwstr/>
      </vt:variant>
      <vt:variant>
        <vt:i4>524366</vt:i4>
      </vt:variant>
      <vt:variant>
        <vt:i4>75</vt:i4>
      </vt:variant>
      <vt:variant>
        <vt:i4>0</vt:i4>
      </vt:variant>
      <vt:variant>
        <vt:i4>5</vt:i4>
      </vt:variant>
      <vt:variant>
        <vt:lpwstr>http://ntalsch.edumsko.ru/documents/other_documents/prikazy/polozhenie_o_sisteme_ocenki_kachestva_obrazovaniya/</vt:lpwstr>
      </vt:variant>
      <vt:variant>
        <vt:lpwstr/>
      </vt:variant>
      <vt:variant>
        <vt:i4>1572873</vt:i4>
      </vt:variant>
      <vt:variant>
        <vt:i4>72</vt:i4>
      </vt:variant>
      <vt:variant>
        <vt:i4>0</vt:i4>
      </vt:variant>
      <vt:variant>
        <vt:i4>5</vt:i4>
      </vt:variant>
      <vt:variant>
        <vt:lpwstr>http://ntalsch.edumsko.ru/documents/other_documents/prikazy/polozhenie_o_normah_vystavleniya_otmetok_uchawimsya/</vt:lpwstr>
      </vt:variant>
      <vt:variant>
        <vt:lpwstr/>
      </vt:variant>
      <vt:variant>
        <vt:i4>262240</vt:i4>
      </vt:variant>
      <vt:variant>
        <vt:i4>69</vt:i4>
      </vt:variant>
      <vt:variant>
        <vt:i4>0</vt:i4>
      </vt:variant>
      <vt:variant>
        <vt:i4>5</vt:i4>
      </vt:variant>
      <vt:variant>
        <vt:lpwstr>http://ntalsch.edumsko.ru/documents/other_documents/prikazy/polozhenie_o_vedenii_dnevnikov_obuchayuwimisya/</vt:lpwstr>
      </vt:variant>
      <vt:variant>
        <vt:lpwstr/>
      </vt:variant>
      <vt:variant>
        <vt:i4>2031634</vt:i4>
      </vt:variant>
      <vt:variant>
        <vt:i4>66</vt:i4>
      </vt:variant>
      <vt:variant>
        <vt:i4>0</vt:i4>
      </vt:variant>
      <vt:variant>
        <vt:i4>5</vt:i4>
      </vt:variant>
      <vt:variant>
        <vt:lpwstr>http://ntalsch.edumsko.ru/documents/other_documents/prikazy/polozhenie_o_rabochej_programme/</vt:lpwstr>
      </vt:variant>
      <vt:variant>
        <vt:lpwstr/>
      </vt:variant>
      <vt:variant>
        <vt:i4>3407911</vt:i4>
      </vt:variant>
      <vt:variant>
        <vt:i4>63</vt:i4>
      </vt:variant>
      <vt:variant>
        <vt:i4>0</vt:i4>
      </vt:variant>
      <vt:variant>
        <vt:i4>5</vt:i4>
      </vt:variant>
      <vt:variant>
        <vt:lpwstr>http://ntalsch.edumsko.ru/documents/other_documents/prikazy/polozhenie_ob_organizacii_vneurochnoj_deyatel_nosti/</vt:lpwstr>
      </vt:variant>
      <vt:variant>
        <vt:lpwstr/>
      </vt:variant>
      <vt:variant>
        <vt:i4>3866688</vt:i4>
      </vt:variant>
      <vt:variant>
        <vt:i4>60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http://ntalsch.edumsko.ru/documents/other_documents/administrativnye_reglamenty/polozhenie_o_formah_periodichnosti_i_poryadke_tekuwego_kontrolya_uspevaemosti_i_promezhutochnoj_attestacii/</vt:lpwstr>
      </vt:variant>
      <vt:variant>
        <vt:lpwstr/>
      </vt:variant>
      <vt:variant>
        <vt:i4>5308516</vt:i4>
      </vt:variant>
      <vt:variant>
        <vt:i4>57</vt:i4>
      </vt:variant>
      <vt:variant>
        <vt:i4>0</vt:i4>
      </vt:variant>
      <vt:variant>
        <vt:i4>5</vt:i4>
      </vt:variant>
      <vt:variant>
        <vt:lpwstr>http://ntalsch.edumsko.ru/documents/other_documents/administrativnye_reglamenty/pravila_priema_grazhdan_na_obuchenie_po_obrazovatel_nym_programmam_doshkol_nogo_i_nachal_nogo_obwego_obrazovaniya/</vt:lpwstr>
      </vt:variant>
      <vt:variant>
        <vt:lpwstr/>
      </vt:variant>
      <vt:variant>
        <vt:i4>589832</vt:i4>
      </vt:variant>
      <vt:variant>
        <vt:i4>54</vt:i4>
      </vt:variant>
      <vt:variant>
        <vt:i4>0</vt:i4>
      </vt:variant>
      <vt:variant>
        <vt:i4>5</vt:i4>
      </vt:variant>
      <vt:variant>
        <vt:lpwstr>http://ntalsch.edumsko.ru/documents/other_documents/administrativnye_reglamenty/poryadok_obzhalovaniya_reshenij_i_dejstvij_bezdejstviya_mkou_i_ee_dolzhnostnyh_lic_pri_prieme_grazhdan_v_1_klass/</vt:lpwstr>
      </vt:variant>
      <vt:variant>
        <vt:lpwstr/>
      </vt:variant>
      <vt:variant>
        <vt:i4>5963788</vt:i4>
      </vt:variant>
      <vt:variant>
        <vt:i4>51</vt:i4>
      </vt:variant>
      <vt:variant>
        <vt:i4>0</vt:i4>
      </vt:variant>
      <vt:variant>
        <vt:i4>5</vt:i4>
      </vt:variant>
      <vt:variant>
        <vt:lpwstr>http://ntalsch.edumsko.ru/documents/other_documents/administrativnye_reglamenty/postanovlenie_ob_obespechenii_territorial_noj_dostupnosti_mou_s_prilozheniem/</vt:lpwstr>
      </vt:variant>
      <vt:variant>
        <vt:lpwstr/>
      </vt:variant>
      <vt:variant>
        <vt:i4>4128787</vt:i4>
      </vt:variant>
      <vt:variant>
        <vt:i4>48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http://ntalsch.edumsko.ru/documents/other_documents/administrativnye_reglamenty/polozhenie_ob_osnovanii_vozniknoveniya_izmeneniya_i_prekraweniya_obrazovatel_nyh_otnoshenij/</vt:lpwstr>
      </vt:variant>
      <vt:variant>
        <vt:lpwstr/>
      </vt:variant>
      <vt:variant>
        <vt:i4>3932285</vt:i4>
      </vt:variant>
      <vt:variant>
        <vt:i4>45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http://ntalsch.edumsko.ru/documents/other_documents/administrativnye_reglamenty/polozhenie_o_promezhutochnoj_attestacii_uchawihsya/</vt:lpwstr>
      </vt:variant>
      <vt:variant>
        <vt:lpwstr/>
      </vt:variant>
      <vt:variant>
        <vt:i4>458763</vt:i4>
      </vt:variant>
      <vt:variant>
        <vt:i4>42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http://ntalsch.edumsko.ru/documents/other_documents/administrativnye_reglamenty/polozhenie_o_pravilah_priema_obuchayuwihsya/</vt:lpwstr>
      </vt:variant>
      <vt:variant>
        <vt:lpwstr/>
      </vt:variant>
      <vt:variant>
        <vt:i4>5046329</vt:i4>
      </vt:variant>
      <vt:variant>
        <vt:i4>39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http://ntalsch.edumsko.ru/documents/other_documents/polozheniya_i_pravila/polozhenie_o_komissii_po_uregulirovaniyu_sporov_mezhdu_uchastnikami_obrazovatel_nyh_otnoshenij/</vt:lpwstr>
      </vt:variant>
      <vt:variant>
        <vt:lpwstr/>
      </vt:variant>
      <vt:variant>
        <vt:i4>6225981</vt:i4>
      </vt:variant>
      <vt:variant>
        <vt:i4>36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http://ntalsch.edumsko.ru/documents/other_documents/polozheniya_i_pravila/polozhenie_o_roditel_skom_komitete/</vt:lpwstr>
      </vt:variant>
      <vt:variant>
        <vt:lpwstr/>
      </vt:variant>
      <vt:variant>
        <vt:i4>4587595</vt:i4>
      </vt:variant>
      <vt:variant>
        <vt:i4>33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http://ntalsch.edumsko.ru/documents/other_documents/polozheniya_i_pravila/polozhenie_ob_organizacii_polucheniya_obrazovaniya_v_semejnoj_forme/</vt:lpwstr>
      </vt:variant>
      <vt:variant>
        <vt:lpwstr/>
      </vt:variant>
      <vt:variant>
        <vt:i4>5242931</vt:i4>
      </vt:variant>
      <vt:variant>
        <vt:i4>30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http://ntalsch.edumsko.ru/documents/other_documents/polozheniya_i_pravila/polozhenie_o_pedagogicheskom_sovete_shkoly/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http://ntalsch.edumsko.ru/documents/other_documents/polozheniya_i_pravila/polozhenie_ob_otryadah_yunyh_inspektorov_dvizheniya/</vt:lpwstr>
      </vt:variant>
      <vt:variant>
        <vt:lpwstr/>
      </vt:variant>
      <vt:variant>
        <vt:i4>7143544</vt:i4>
      </vt:variant>
      <vt:variant>
        <vt:i4>24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http://ntalsch.edumsko.ru/documents/other_documents/polozheniya_i_pravila/polozhenie_o_papke_vospitatel_noj_raboty_klassnyh_rukovoditelej/</vt:lpwstr>
      </vt:variant>
      <vt:variant>
        <vt:lpwstr/>
      </vt:variant>
      <vt:variant>
        <vt:i4>3473475</vt:i4>
      </vt:variant>
      <vt:variant>
        <vt:i4>21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http://ntalsch.edumsko.ru/documents/other_documents/polozheniya_i_pravila/polozhenie_ob_arhive/</vt:lpwstr>
      </vt:variant>
      <vt:variant>
        <vt:lpwstr/>
      </vt:variant>
      <vt:variant>
        <vt:i4>4718665</vt:i4>
      </vt:variant>
      <vt:variant>
        <vt:i4>18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http://ntalsch.edumsko.ru/documents/other_documents/polozheniya_i_pravila/polozhenie_o_portfolio_pedagoga/</vt:lpwstr>
      </vt:variant>
      <vt:variant>
        <vt:lpwstr/>
      </vt:variant>
      <vt:variant>
        <vt:i4>3604577</vt:i4>
      </vt:variant>
      <vt:variant>
        <vt:i4>15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http://ntalsch.edumsko.ru/documents/other_documents/polozheniya_i_pravila/polozhenie_o_deyatel_nosti_pedagogicheskogo_soveta_so_slabouspevayuwimi_uchawimisya_i_ih_roditelyami/</vt:lpwstr>
      </vt:variant>
      <vt:variant>
        <vt:lpwstr/>
      </vt:variant>
      <vt:variant>
        <vt:i4>4980832</vt:i4>
      </vt:variant>
      <vt:variant>
        <vt:i4>12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http://ntalsch.edumsko.ru/documents/other_documents/polozheniya_i_pravila/polozhenie_po_oformleniyu_i_proverke_klassnyh_zhurnalov/</vt:lpwstr>
      </vt:variant>
      <vt:variant>
        <vt:lpwstr/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http://ntalsch.edumsko.ru/documents/other_documents/polozheniya_i_pravila/polozhenie_o_klassnom_rukovoditele/</vt:lpwstr>
      </vt:variant>
      <vt:variant>
        <vt:lpwstr/>
      </vt:variant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http://ntalsch.edumsko.ru/documents/other_documents/polozheniya_i_pravila/predostavlenie_informacii_o_rezul_tatah_sdannyh_ekzamenov_testirovaniya_i_inyh_vstupitel_nyh_ispytanij_a_takzhe_o_zachislenii_v/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http://ntalsch.edumsko.ru/documents/other_documents/polozheniya_i_pravila/polozhenie_o_metodicheskom_sovete/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http://ntalsch.edumsko.ru/documents/other_documents/polozheniya_i_pravila/polozhenie_ob_upravlyayuwem_sovete/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ОБЩЕОБРАЗОВАТЕЛЬНОГО УЧРЕЖДЕНИЯ</dc:title>
  <dc:creator>1</dc:creator>
  <cp:lastModifiedBy>User</cp:lastModifiedBy>
  <cp:revision>2</cp:revision>
  <cp:lastPrinted>2014-10-12T09:05:00Z</cp:lastPrinted>
  <dcterms:created xsi:type="dcterms:W3CDTF">2015-07-07T04:31:00Z</dcterms:created>
  <dcterms:modified xsi:type="dcterms:W3CDTF">2015-07-07T04:31:00Z</dcterms:modified>
</cp:coreProperties>
</file>