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8" w:rsidRPr="008E2852" w:rsidRDefault="000729E8" w:rsidP="0007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8E2852">
        <w:rPr>
          <w:rFonts w:ascii="Times New Roman" w:hAnsi="Times New Roman" w:cs="Times New Roman"/>
          <w:b/>
          <w:sz w:val="28"/>
          <w:szCs w:val="28"/>
        </w:rPr>
        <w:t>азовательная область «Физическое развитие» для детей 5 – 6 лет</w:t>
      </w:r>
    </w:p>
    <w:tbl>
      <w:tblPr>
        <w:tblStyle w:val="a3"/>
        <w:tblpPr w:leftFromText="180" w:rightFromText="180" w:vertAnchor="page" w:horzAnchor="margin" w:tblpY="1675"/>
        <w:tblW w:w="15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729E8" w:rsidTr="000729E8">
        <w:trPr>
          <w:cantSplit/>
          <w:trHeight w:val="1134"/>
        </w:trPr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0729E8" w:rsidRPr="00C30815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29E8" w:rsidRPr="00966421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0729E8" w:rsidRPr="00D37BE6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 основными движениями в соответствии с возрастом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0729E8" w:rsidRPr="00C30815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815">
              <w:rPr>
                <w:rFonts w:ascii="Times New Roman" w:hAnsi="Times New Roman" w:cs="Times New Roman"/>
                <w:sz w:val="18"/>
                <w:szCs w:val="18"/>
              </w:rPr>
              <w:t>Проявляет интерес к участию в подвижных играх и физических упражнениях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0729E8" w:rsidRPr="00C30815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Проявляет желание участвовать в играх-соревнованиях и играх-эстафетах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Ходит и бегает легко, ритмично, сохраняя правильную осанку, направление и темп</w:t>
            </w:r>
          </w:p>
        </w:tc>
        <w:tc>
          <w:tcPr>
            <w:tcW w:w="383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Лазает по гимнастической стенке с изменением темпа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Запрыгивает на предмет (высота 20 см.)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Прыгает в обозначенное место с высоты 30 см.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Прыгает в длину с места (не менее 80 см.)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Прыгает в длину с разбега (не менее 10 см.)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Прыгает в высоту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разбега (не менее 40 см.)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Прыгает через короткую и длинную скакалку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30 м. (мин. и сек.)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90 м. (мин. и сек.)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Подъем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сед за 30 сек.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Метает предметы правой и левой рукой на расстояние 5-9 м., в вертикальную и горизонтальную цель с расстояния 3-4 м., сочетает замах с броском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Бросает мяч вверх, о землю и ловит его одной рукой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Отбивает мяч на месте не менее 10 раз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 мяч на расстояние не менее 6 м.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упражнения на статическое и динамическое равновесие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перестраиваться в колонну по трое, четверо, равняться, размыкаться в колонне, шеренге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повороты направо, налево, кругом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 в упражнениях с элементами спортивных игр: городки, футбол, бадминтон и др.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Следит за правильной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осанкой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быстро, аккуратно, в правильной последовательности одеваться и раздеваться, соблюдать порядок в своем шкафу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 элементарными навыками личной гигиены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навыки опрятности (замечает непорядок в одежде, устраняет его при небольшой помощи взрослого)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начальные представления о составляющих (важных компонентах) здорового образа жизни (правильно питание, движение, сон) и факторах разрушающих здоровье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вовремя еды, пользуется вилкой, ложкой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Понимает значение для здоровья человека ежедневной утренней гимнастики, закаливания организма, соблюдение режима дня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880" w:rsidRDefault="000729E8" w:rsidP="000729E8">
      <w:pPr>
        <w:jc w:val="center"/>
      </w:pPr>
      <w:r w:rsidRPr="008E285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«Социально – коммуникативное развитие» для детей 5 – 6 лет</w:t>
      </w:r>
    </w:p>
    <w:tbl>
      <w:tblPr>
        <w:tblStyle w:val="a3"/>
        <w:tblpPr w:leftFromText="180" w:rightFromText="180" w:vertAnchor="page" w:horzAnchor="margin" w:tblpY="1465"/>
        <w:tblW w:w="15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729E8" w:rsidTr="00267AB3">
        <w:trPr>
          <w:cantSplit/>
          <w:trHeight w:val="1134"/>
        </w:trPr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0729E8" w:rsidRPr="00C30815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29E8" w:rsidRPr="00966421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0729E8" w:rsidRPr="00D37BE6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одевается, раздевается, складывает, убирает одежду, приводит ее в порядок</w:t>
            </w:r>
          </w:p>
        </w:tc>
        <w:tc>
          <w:tcPr>
            <w:tcW w:w="383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0729E8" w:rsidRPr="00C30815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обязанности дежурного по столовой, правильно сервирует стол</w:t>
            </w:r>
          </w:p>
        </w:tc>
        <w:tc>
          <w:tcPr>
            <w:tcW w:w="383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0729E8" w:rsidRPr="00C30815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Помогает поддерживать порядок в группе и на участке детского сада</w:t>
            </w:r>
          </w:p>
        </w:tc>
        <w:tc>
          <w:tcPr>
            <w:tcW w:w="383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0729E8" w:rsidRPr="0033297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по просьбе взрослого готовит рабочее место, убирает материалы по окончанию работы</w:t>
            </w:r>
          </w:p>
        </w:tc>
        <w:tc>
          <w:tcPr>
            <w:tcW w:w="383" w:type="dxa"/>
          </w:tcPr>
          <w:p w:rsidR="000729E8" w:rsidRPr="0033297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33297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33297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поведения в быту</w:t>
            </w:r>
          </w:p>
        </w:tc>
        <w:tc>
          <w:tcPr>
            <w:tcW w:w="383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поведения на улице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поведения на дороге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элементарные правила поведения в общественных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местах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 элементарными навыками экологически безопасного поведения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Распределяет роли до начала игры и строит свое поведение, придерживаясь роли, объясняет правила игры сверстникам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Договаривается с партнерами, во что играть, кто кем будет в игре, подчиняется правилам игры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Исполняет роль, не соответствующую полу, если не хватает мальчиков для мужских ролей (девочек для женских) или, играя в одиночку, может играть все роли</w:t>
            </w:r>
            <w:proofErr w:type="gramEnd"/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Игровое взаимодействие сопровождает речью, соответствующей и по содержанию и интонационно взятой роли 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играх оценивает свои возможности и старается без обиды воспринимать проигрыш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 различные источники информации, способствующие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обогащению игры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Делится с педагогом и детьми разнообразными впечатлениями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поддерживать беседу, высказывает свою точку зрения, соглашается или не соглашается с мнением товарищей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Эмоционально откликается на переживания близких людей, детей, персонажей сказок, историй, мультфильмов, спектаклей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18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 (или с помощью взрослого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ценивает свои поступки и поступки сверстников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8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общепринятые нормы поведения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18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повседневной жизни вступает в речевое общение со сверстниками, обсуждает волнующие темы, использует речь в совместных играх, сюжетно-ролевых, режиссерских, речевых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18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 речь для решения конфликтных ситуаций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29E8" w:rsidRPr="008E2852" w:rsidRDefault="000729E8" w:rsidP="0007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5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«Художественно – эстетическое развитие» для детей 5 – 6 лет</w:t>
      </w:r>
    </w:p>
    <w:tbl>
      <w:tblPr>
        <w:tblStyle w:val="a3"/>
        <w:tblpPr w:leftFromText="180" w:rightFromText="180" w:vertAnchor="page" w:horzAnchor="margin" w:tblpY="1531"/>
        <w:tblW w:w="15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729E8" w:rsidTr="000729E8">
        <w:trPr>
          <w:cantSplit/>
          <w:trHeight w:val="1134"/>
        </w:trPr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0729E8" w:rsidRPr="00C30815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29E8" w:rsidRPr="00966421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0729E8" w:rsidRPr="00D37BE6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точно определяет настроение и жанр музыкального произведения (марш, песня, танец)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0729E8" w:rsidRPr="00C30815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Понимает содержание музыкального произведения и может рассказать о нем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0729E8" w:rsidRPr="00C30815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Узнает звучание отдельных музыкальных инструментов (фортепиано, скрипка)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Поет без напряжения, звонко, выразительно</w:t>
            </w:r>
          </w:p>
        </w:tc>
        <w:tc>
          <w:tcPr>
            <w:tcW w:w="383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воспроизводит мелодию песни в целом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Передает основной характер и настроение музыки в различных видах основных движений (шага, бега, прыжков)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Импровизирует в движении под музыку разного характера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Выполняет танцевальные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движения под музыку: поочередное выбрасывание ног, полуприседание с выставлением ноги на пятку, шаг на всей ступне на месте, с продвижением вперед и в кружении и пр.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Игарет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детских музыкальных инструментах ударной группы; исполняет мелодии, состоящие из 2-3 звуков на металлофоне (ксилофоне)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 в инструментальных импровизациях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Проявляет активность в самостоятельной музыкальной деятельности (исполнении и инсценировании песен, хороводов и др.)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Активно участвует и творчески проявляет себя в музыкальных играх-драматизациях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наизусть 1-2 стихотворения, 1-2 считалки, 1-2 загадки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Узнает произведения, называет любимого писателя, называет любимые сказки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рассказы, эмоционально излагает их содержание (самостоятельно или в беседе с воспитателем, или с опорой на книгу)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Любит слушать новые сказки, рассказы, стихи, чтение с продолжением, участвует в обсуждениях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Драматизирует небольшие сказки, выразительно читает по ролям стихотворения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Называет жанр произведения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Украшает самостоятельно созданные игрушки и предметы)</w:t>
            </w:r>
            <w:proofErr w:type="gramEnd"/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Качественно изображает предметы (отчетливые формы, подбор цвета, аккуратное закрашивание, использование разных материалов)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сюжет, объединяя несколько предметов в рисунке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Знает и использует элементы народного творчества (на примере дымковской,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т.д. игрушки)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коллективные композиции из разных предметов, игрушек, используя все многообразие используемых приемов лепки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Изображает предметы и создает несложные сюжетные композиции, используя разнообразные приемы вырезания, обрывания бумаги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произведения изобразительного искусства, скульптура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18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и использует особенности изобразительных материалов</w:t>
            </w:r>
          </w:p>
        </w:tc>
        <w:tc>
          <w:tcPr>
            <w:tcW w:w="383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29E8" w:rsidRDefault="000729E8"/>
    <w:p w:rsidR="000729E8" w:rsidRDefault="000729E8"/>
    <w:p w:rsidR="000729E8" w:rsidRDefault="000729E8"/>
    <w:p w:rsidR="000729E8" w:rsidRDefault="000729E8"/>
    <w:p w:rsidR="000729E8" w:rsidRDefault="000729E8"/>
    <w:p w:rsidR="000729E8" w:rsidRDefault="000729E8"/>
    <w:p w:rsidR="000729E8" w:rsidRDefault="000729E8"/>
    <w:p w:rsidR="000729E8" w:rsidRDefault="000729E8"/>
    <w:p w:rsidR="000729E8" w:rsidRDefault="000729E8"/>
    <w:p w:rsidR="000729E8" w:rsidRPr="000729E8" w:rsidRDefault="000729E8" w:rsidP="0007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E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 для детей 5 – 6 лет</w:t>
      </w:r>
    </w:p>
    <w:tbl>
      <w:tblPr>
        <w:tblStyle w:val="a3"/>
        <w:tblpPr w:leftFromText="180" w:rightFromText="180" w:vertAnchor="page" w:horzAnchor="margin" w:tblpY="6550"/>
        <w:tblW w:w="15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729E8" w:rsidTr="00267AB3">
        <w:trPr>
          <w:cantSplit/>
          <w:trHeight w:val="1134"/>
        </w:trPr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0729E8" w:rsidRPr="00C30815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29E8" w:rsidRPr="00966421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0729E8" w:rsidRPr="00D37BE6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Анализирует проект постройки</w:t>
            </w:r>
          </w:p>
        </w:tc>
        <w:tc>
          <w:tcPr>
            <w:tcW w:w="383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0729E8" w:rsidRPr="00C30815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Конструирует по собственному замыслу и по рисунку/схеме</w:t>
            </w:r>
          </w:p>
        </w:tc>
        <w:tc>
          <w:tcPr>
            <w:tcW w:w="383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0729E8" w:rsidRPr="00C30815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 простыми способами конструирования объемных предметов (из бумаги складывает лист пополам)</w:t>
            </w:r>
          </w:p>
        </w:tc>
        <w:tc>
          <w:tcPr>
            <w:tcW w:w="383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0729E8" w:rsidRPr="0033297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видеть в одной и той же конфигурации природного материала разные образы</w:t>
            </w:r>
          </w:p>
        </w:tc>
        <w:tc>
          <w:tcPr>
            <w:tcW w:w="383" w:type="dxa"/>
          </w:tcPr>
          <w:p w:rsidR="000729E8" w:rsidRPr="0033297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33297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33297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работать в коллективе, объединяет постройки/поделки в соответствии с общим замыслом</w:t>
            </w:r>
          </w:p>
        </w:tc>
        <w:tc>
          <w:tcPr>
            <w:tcW w:w="383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Считает (отсчитывает в пределах 10)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пользуется количественным и порядковыми числительными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пределах 10), отвечает на вопросы: «сколько?», «Который по счету?»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Уравнивает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неравные группы предметов двумя способами (удаление и добавление единицы)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Сравнивает предметы на глаз (по длине, высоте, толщине), проверяет точность путем наложения и приложения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Размещает предметы различной величины (до 7-10) в порядке возрастания, убывания их длины, ширины, высоты, толщины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Называет текущий день недели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азывает: утор, ночь, имеет представление о смене частей суток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Выражает словами местонахождение предмета по отношению к себе, другим предметам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некоторые характерные особенности знакомых геометрических фигур, количество сторон, углов, равенство/неравенство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и называет свое имя, фамилию, имена и отчества родителей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Pr="008441EE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Классифицирует предметы, определяет материалы,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они сделаны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рассказать о своем родном городе, назвать улицу, на которой живет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и называет свою страну, ее столицу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семейные праздники и традиции, государственные праздники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18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Называет времена года, отмечает их особенности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8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представление о значении воды, солнца, воздуха для человека, животных и растений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E8" w:rsidTr="00267AB3">
        <w:tc>
          <w:tcPr>
            <w:tcW w:w="446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18" w:type="dxa"/>
          </w:tcPr>
          <w:p w:rsidR="000729E8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Бережно относится к природе</w:t>
            </w:r>
          </w:p>
        </w:tc>
        <w:tc>
          <w:tcPr>
            <w:tcW w:w="383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0729E8" w:rsidRPr="00AF59A2" w:rsidRDefault="000729E8" w:rsidP="0026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29E8" w:rsidRDefault="000729E8"/>
    <w:p w:rsidR="000729E8" w:rsidRDefault="000729E8"/>
    <w:p w:rsidR="000729E8" w:rsidRDefault="000729E8"/>
    <w:p w:rsidR="000729E8" w:rsidRDefault="000729E8"/>
    <w:p w:rsidR="000729E8" w:rsidRDefault="000729E8"/>
    <w:p w:rsidR="000729E8" w:rsidRDefault="000729E8"/>
    <w:p w:rsidR="000729E8" w:rsidRDefault="000729E8"/>
    <w:p w:rsidR="000729E8" w:rsidRDefault="000729E8"/>
    <w:p w:rsidR="000729E8" w:rsidRDefault="000729E8"/>
    <w:p w:rsidR="000729E8" w:rsidRPr="000729E8" w:rsidRDefault="000729E8" w:rsidP="0007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E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 для детей 5 – 6 лет</w:t>
      </w:r>
    </w:p>
    <w:tbl>
      <w:tblPr>
        <w:tblStyle w:val="a3"/>
        <w:tblpPr w:leftFromText="180" w:rightFromText="180" w:vertAnchor="page" w:horzAnchor="margin" w:tblpY="1636"/>
        <w:tblW w:w="15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18"/>
        <w:gridCol w:w="383"/>
        <w:gridCol w:w="384"/>
        <w:gridCol w:w="385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729E8" w:rsidTr="000729E8">
        <w:trPr>
          <w:cantSplit/>
          <w:trHeight w:val="1134"/>
        </w:trPr>
        <w:tc>
          <w:tcPr>
            <w:tcW w:w="446" w:type="dxa"/>
          </w:tcPr>
          <w:p w:rsidR="000729E8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67" w:type="dxa"/>
            <w:gridSpan w:val="2"/>
            <w:textDirection w:val="btLr"/>
          </w:tcPr>
          <w:p w:rsidR="000729E8" w:rsidRPr="00C30815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extDirection w:val="btLr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29E8" w:rsidRPr="00966421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0729E8" w:rsidRPr="00D37BE6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 речь для инициирования общения со взрослыми и сверстниками, удовлетворения своих разнообразных потребностей, для высказываний на познавательные темы, о событиях личной жизни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нтересуется окружающим и задает вопросы познавательного и личностного характера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0729E8" w:rsidRPr="00C30815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самостоятельно или по образцу рассказы по сюжетной картине, набору картинок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8" w:type="dxa"/>
          </w:tcPr>
          <w:p w:rsidR="000729E8" w:rsidRPr="00C30815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Пересказывает небольшие хорошо знакомые и новые литературные произведения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8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Определяет место звука в слове</w:t>
            </w:r>
          </w:p>
        </w:tc>
        <w:tc>
          <w:tcPr>
            <w:tcW w:w="383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33297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8" w:rsidTr="000729E8">
        <w:tc>
          <w:tcPr>
            <w:tcW w:w="44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8" w:type="dxa"/>
          </w:tcPr>
          <w:p w:rsidR="000729E8" w:rsidRPr="00AF59A2" w:rsidRDefault="000729E8" w:rsidP="0007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подбирать к существительному несколько прилагательных, заменять слово другим словом, сходным по значению</w:t>
            </w:r>
          </w:p>
        </w:tc>
        <w:tc>
          <w:tcPr>
            <w:tcW w:w="383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729E8" w:rsidRPr="008441EE" w:rsidRDefault="000729E8" w:rsidP="0007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E8" w:rsidRDefault="000729E8" w:rsidP="000729E8">
      <w:pPr>
        <w:jc w:val="center"/>
      </w:pPr>
    </w:p>
    <w:p w:rsidR="000729E8" w:rsidRDefault="000729E8"/>
    <w:sectPr w:rsidR="000729E8" w:rsidSect="00072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9E8"/>
    <w:rsid w:val="000729E8"/>
    <w:rsid w:val="00161BD1"/>
    <w:rsid w:val="002D0639"/>
    <w:rsid w:val="00D43175"/>
    <w:rsid w:val="00F17098"/>
    <w:rsid w:val="00F9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2021-09-07T05:40:00Z</cp:lastPrinted>
  <dcterms:created xsi:type="dcterms:W3CDTF">2021-09-07T05:29:00Z</dcterms:created>
  <dcterms:modified xsi:type="dcterms:W3CDTF">2021-09-13T00:27:00Z</dcterms:modified>
</cp:coreProperties>
</file>