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854"/>
        <w:tblW w:w="1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579"/>
        <w:gridCol w:w="2696"/>
        <w:gridCol w:w="654"/>
        <w:gridCol w:w="3171"/>
        <w:gridCol w:w="3118"/>
        <w:gridCol w:w="992"/>
        <w:gridCol w:w="1310"/>
        <w:gridCol w:w="108"/>
        <w:gridCol w:w="992"/>
        <w:gridCol w:w="195"/>
        <w:gridCol w:w="955"/>
        <w:gridCol w:w="850"/>
        <w:gridCol w:w="850"/>
        <w:gridCol w:w="850"/>
        <w:gridCol w:w="850"/>
        <w:gridCol w:w="850"/>
      </w:tblGrid>
      <w:tr w:rsidR="00AA0484" w:rsidRPr="006D23C1" w:rsidTr="00371F69">
        <w:trPr>
          <w:gridAfter w:val="5"/>
          <w:wAfter w:w="4250" w:type="dxa"/>
          <w:trHeight w:val="2827"/>
        </w:trPr>
        <w:tc>
          <w:tcPr>
            <w:tcW w:w="15575" w:type="dxa"/>
            <w:gridSpan w:val="1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47" w:tblpY="359"/>
              <w:tblOverlap w:val="never"/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3265"/>
              <w:gridCol w:w="567"/>
              <w:gridCol w:w="3261"/>
              <w:gridCol w:w="3118"/>
              <w:gridCol w:w="992"/>
              <w:gridCol w:w="1418"/>
              <w:gridCol w:w="987"/>
              <w:gridCol w:w="1139"/>
            </w:tblGrid>
            <w:tr w:rsidR="00C85559" w:rsidRPr="006D23C1" w:rsidTr="00D764E9">
              <w:trPr>
                <w:trHeight w:val="412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856C02" w:rsidRDefault="00856C02" w:rsidP="00371F69">
                  <w:pPr>
                    <w:rPr>
                      <w:b/>
                    </w:rPr>
                  </w:pPr>
                </w:p>
                <w:p w:rsidR="00856C02" w:rsidRDefault="00856C02" w:rsidP="00371F69">
                  <w:pPr>
                    <w:jc w:val="center"/>
                    <w:rPr>
                      <w:b/>
                    </w:rPr>
                  </w:pPr>
                </w:p>
                <w:p w:rsidR="00C85559" w:rsidRPr="006D23C1" w:rsidRDefault="00C85559" w:rsidP="00371F69">
                  <w:pPr>
                    <w:rPr>
                      <w:b/>
                    </w:rPr>
                  </w:pPr>
                  <w:r w:rsidRPr="006D23C1">
                    <w:rPr>
                      <w:b/>
                    </w:rPr>
                    <w:t>№</w:t>
                  </w:r>
                </w:p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5" w:type="dxa"/>
                  <w:vMerge w:val="restart"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Название раздела,</w:t>
                  </w:r>
                </w:p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Тема урока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C85559" w:rsidRPr="006D23C1" w:rsidRDefault="00C85559" w:rsidP="00371F69">
                  <w:pPr>
                    <w:ind w:left="113" w:right="113"/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6379" w:type="dxa"/>
                  <w:gridSpan w:val="2"/>
                  <w:vMerge w:val="restart"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Требования к уровню подготовки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rPr>
                      <w:b/>
                    </w:rPr>
                  </w:pPr>
                  <w:r w:rsidRPr="006D23C1">
                    <w:rPr>
                      <w:b/>
                    </w:rPr>
                    <w:t>Тип урока</w:t>
                  </w:r>
                </w:p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Оборудование, ресурсы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Дата</w:t>
                  </w:r>
                </w:p>
              </w:tc>
            </w:tr>
            <w:tr w:rsidR="00C85559" w:rsidRPr="006D23C1" w:rsidTr="00D764E9">
              <w:trPr>
                <w:trHeight w:val="276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5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extDirection w:val="btLr"/>
                  <w:vAlign w:val="center"/>
                </w:tcPr>
                <w:p w:rsidR="00C85559" w:rsidRPr="006D23C1" w:rsidRDefault="00C85559" w:rsidP="00371F69">
                  <w:pPr>
                    <w:ind w:left="113" w:right="11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379" w:type="dxa"/>
                  <w:gridSpan w:val="2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7" w:type="dxa"/>
                  <w:vMerge w:val="restart"/>
                  <w:shd w:val="clear" w:color="auto" w:fill="auto"/>
                </w:tcPr>
                <w:p w:rsidR="00C85559" w:rsidRPr="006D23C1" w:rsidRDefault="00D764E9" w:rsidP="00371F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план</w:t>
                  </w:r>
                </w:p>
              </w:tc>
              <w:tc>
                <w:tcPr>
                  <w:tcW w:w="1139" w:type="dxa"/>
                  <w:vMerge w:val="restart"/>
                  <w:shd w:val="clear" w:color="auto" w:fill="auto"/>
                  <w:vAlign w:val="center"/>
                </w:tcPr>
                <w:p w:rsidR="00C85559" w:rsidRPr="006D23C1" w:rsidRDefault="00D764E9" w:rsidP="00371F69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факт</w:t>
                  </w:r>
                </w:p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  <w:p w:rsidR="00C85559" w:rsidRDefault="00C85559" w:rsidP="00371F69">
                  <w:pPr>
                    <w:rPr>
                      <w:b/>
                    </w:rPr>
                  </w:pPr>
                </w:p>
                <w:p w:rsidR="00371F69" w:rsidRPr="006D23C1" w:rsidRDefault="00371F69" w:rsidP="00371F69">
                  <w:pPr>
                    <w:rPr>
                      <w:b/>
                    </w:rPr>
                  </w:pPr>
                </w:p>
              </w:tc>
            </w:tr>
            <w:tr w:rsidR="00C85559" w:rsidRPr="006D23C1" w:rsidTr="00D764E9">
              <w:trPr>
                <w:trHeight w:val="558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5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extDirection w:val="btLr"/>
                  <w:vAlign w:val="center"/>
                </w:tcPr>
                <w:p w:rsidR="00C85559" w:rsidRPr="006D23C1" w:rsidRDefault="00C85559" w:rsidP="00371F69">
                  <w:pPr>
                    <w:ind w:left="113" w:right="11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Предметные УУД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proofErr w:type="spellStart"/>
                  <w:r w:rsidRPr="006D23C1">
                    <w:rPr>
                      <w:b/>
                    </w:rPr>
                    <w:t>Метапредметные</w:t>
                  </w:r>
                  <w:proofErr w:type="spellEnd"/>
                  <w:r w:rsidRPr="006D23C1">
                    <w:rPr>
                      <w:b/>
                    </w:rPr>
                    <w:t>,</w:t>
                  </w:r>
                </w:p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  <w:r w:rsidRPr="006D23C1">
                    <w:rPr>
                      <w:b/>
                    </w:rPr>
                    <w:t>Личностные УУД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C85559" w:rsidRPr="006D23C1" w:rsidRDefault="00C85559" w:rsidP="00371F6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vMerge/>
                  <w:shd w:val="clear" w:color="auto" w:fill="auto"/>
                  <w:vAlign w:val="center"/>
                </w:tcPr>
                <w:p w:rsidR="00C85559" w:rsidRPr="006D23C1" w:rsidRDefault="00C85559" w:rsidP="00371F69">
                  <w:pPr>
                    <w:rPr>
                      <w:b/>
                    </w:rPr>
                  </w:pPr>
                </w:p>
              </w:tc>
            </w:tr>
          </w:tbl>
          <w:p w:rsidR="008A0885" w:rsidRDefault="00490D53" w:rsidP="00371F69">
            <w:pPr>
              <w:rPr>
                <w:b/>
              </w:rPr>
            </w:pPr>
            <w:r w:rsidRPr="006D23C1">
              <w:rPr>
                <w:b/>
              </w:rPr>
              <w:t>Календарно –тематическое планирование</w:t>
            </w:r>
            <w:r w:rsidR="00741408">
              <w:rPr>
                <w:b/>
              </w:rPr>
              <w:t xml:space="preserve"> по изобразительному искусству</w:t>
            </w:r>
            <w:r w:rsidRPr="006D23C1">
              <w:rPr>
                <w:b/>
              </w:rPr>
              <w:t xml:space="preserve"> 2 класс УМК « Перспектива»</w:t>
            </w:r>
          </w:p>
          <w:p w:rsidR="008A0885" w:rsidRPr="006D23C1" w:rsidRDefault="008A0885" w:rsidP="00371F69">
            <w:pPr>
              <w:rPr>
                <w:b/>
              </w:rPr>
            </w:pPr>
          </w:p>
          <w:p w:rsidR="00490D53" w:rsidRPr="006D23C1" w:rsidRDefault="00AA0484" w:rsidP="00371F69">
            <w:pPr>
              <w:rPr>
                <w:b/>
                <w:bCs/>
              </w:rPr>
            </w:pPr>
            <w:r w:rsidRPr="006D23C1">
              <w:rPr>
                <w:b/>
                <w:bCs/>
              </w:rPr>
              <w:t xml:space="preserve">В гостях у осени. </w:t>
            </w:r>
          </w:p>
          <w:p w:rsidR="00AA0484" w:rsidRPr="006D23C1" w:rsidRDefault="00AA0484" w:rsidP="00371F69">
            <w:pPr>
              <w:rPr>
                <w:b/>
              </w:rPr>
            </w:pPr>
            <w:r w:rsidRPr="006D23C1">
              <w:rPr>
                <w:b/>
                <w:bCs/>
              </w:rPr>
              <w:t xml:space="preserve">Узнай, какого цвета земля родная </w:t>
            </w:r>
            <w:r w:rsidR="006D23C1">
              <w:rPr>
                <w:b/>
              </w:rPr>
              <w:t xml:space="preserve">      </w:t>
            </w:r>
            <w:r w:rsidR="00490D53" w:rsidRPr="006D23C1">
              <w:rPr>
                <w:b/>
              </w:rPr>
              <w:t xml:space="preserve"> </w:t>
            </w:r>
            <w:r w:rsidRPr="006D23C1">
              <w:rPr>
                <w:b/>
                <w:iCs/>
              </w:rPr>
              <w:t>11 ч</w:t>
            </w:r>
            <w:r w:rsidR="00490D53" w:rsidRPr="006D23C1">
              <w:rPr>
                <w:b/>
              </w:rPr>
              <w:t xml:space="preserve"> </w:t>
            </w: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/>
              </w:rPr>
              <w:t>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Cs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C8555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  <w:bCs/>
              </w:rPr>
            </w:pPr>
            <w:r w:rsidRPr="006D23C1">
              <w:rPr>
                <w:b/>
                <w:bCs/>
              </w:rPr>
              <w:t>Предметные УУД</w:t>
            </w:r>
          </w:p>
          <w:p w:rsidR="00AA0484" w:rsidRPr="006D23C1" w:rsidRDefault="00AA0484" w:rsidP="00371F69">
            <w:pPr>
              <w:rPr>
                <w:b/>
                <w:bCs/>
              </w:rPr>
            </w:pPr>
            <w:r w:rsidRPr="006D23C1">
              <w:rPr>
                <w:b/>
                <w:bCs/>
              </w:rPr>
              <w:t>Знать/понимать</w:t>
            </w:r>
          </w:p>
          <w:p w:rsidR="00AA0484" w:rsidRPr="006D23C1" w:rsidRDefault="00AA0484" w:rsidP="00371F69">
            <w:r w:rsidRPr="006D23C1">
              <w:t>- основные жанры и виды художественных произведений изобразительного искусства;</w:t>
            </w:r>
          </w:p>
          <w:p w:rsidR="00AA0484" w:rsidRPr="006D23C1" w:rsidRDefault="00AA0484" w:rsidP="00371F69">
            <w:r w:rsidRPr="006D23C1">
              <w:t>- некоторые известные центры народных художественных ремесел России;</w:t>
            </w:r>
          </w:p>
          <w:p w:rsidR="00AA0484" w:rsidRPr="006D23C1" w:rsidRDefault="00AA0484" w:rsidP="00371F69">
            <w:r w:rsidRPr="006D23C1">
              <w:t>- ведущие художественные музеи России.</w:t>
            </w:r>
          </w:p>
          <w:p w:rsidR="00AA0484" w:rsidRPr="006D23C1" w:rsidRDefault="00AA0484" w:rsidP="00371F69">
            <w:pPr>
              <w:jc w:val="both"/>
              <w:rPr>
                <w:b/>
                <w:bCs/>
              </w:rPr>
            </w:pPr>
            <w:r w:rsidRPr="006D23C1">
              <w:rPr>
                <w:b/>
                <w:bCs/>
              </w:rPr>
              <w:t>уметь</w:t>
            </w:r>
          </w:p>
          <w:p w:rsidR="00AA0484" w:rsidRPr="006D23C1" w:rsidRDefault="00AA0484" w:rsidP="00371F69">
            <w:pPr>
              <w:jc w:val="both"/>
            </w:pPr>
            <w:r w:rsidRPr="006D23C1">
              <w:t>- различать основные и составные, теплые и холодные цвета;</w:t>
            </w:r>
          </w:p>
          <w:p w:rsidR="00AA0484" w:rsidRPr="006D23C1" w:rsidRDefault="00AA0484" w:rsidP="00371F69">
            <w:r w:rsidRPr="006D23C1"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AA0484" w:rsidRPr="006D23C1" w:rsidRDefault="00AA0484" w:rsidP="00371F69">
            <w:r w:rsidRPr="006D23C1"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AA0484" w:rsidRPr="006D23C1" w:rsidRDefault="00AA0484" w:rsidP="00371F69">
            <w:r w:rsidRPr="006D23C1">
              <w:t>- использовать художественные материалы (гуашь, цветные карандаши, акварель, бумага);</w:t>
            </w:r>
          </w:p>
          <w:p w:rsidR="00AA0484" w:rsidRPr="006D23C1" w:rsidRDefault="00AA0484" w:rsidP="00371F69">
            <w:r w:rsidRPr="006D23C1">
              <w:t xml:space="preserve">- применять основные средства художественной выразительности в рисунке и живописи (с натуры, по памяти и воображению); в декоративных и </w:t>
            </w:r>
            <w:r w:rsidRPr="006D23C1">
              <w:lastRenderedPageBreak/>
              <w:t>конструктивных работах, иллюстрациях к произведениям литературы и музыки;</w:t>
            </w:r>
          </w:p>
          <w:p w:rsidR="00AA0484" w:rsidRPr="002612D1" w:rsidRDefault="00AA0484" w:rsidP="00371F69">
            <w:pPr>
              <w:pStyle w:val="aa"/>
              <w:spacing w:after="0"/>
              <w:ind w:left="0"/>
            </w:pPr>
            <w:r w:rsidRPr="002612D1"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AA0484" w:rsidRPr="006D23C1" w:rsidRDefault="00AA0484" w:rsidP="00371F69">
            <w:r w:rsidRPr="006D23C1"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t>- использовать приобретенные знания и умения для оценки произведений искусства (выражения собственного мнения)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D23C1">
              <w:rPr>
                <w:b/>
              </w:rPr>
              <w:lastRenderedPageBreak/>
              <w:t>Метапредметные</w:t>
            </w:r>
            <w:proofErr w:type="spellEnd"/>
            <w:r w:rsidRPr="006D23C1">
              <w:rPr>
                <w:b/>
              </w:rPr>
              <w:t xml:space="preserve"> УУД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 xml:space="preserve"> -овладение способностью принимать и сохранять цели 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задачи учебной деятельности, поиска средств её осуществления;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освоение способов решения проблем творческого и поискового характера;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формирование умения планировать, контролировать и оценивать учебные действия в соответствии с поставленной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задачей и условиями её реализации; определять наиболее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эффективные способы достижения результата;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действовать даже в ситуациях неуспеха;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задач;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 xml:space="preserve">- активное использование </w:t>
            </w:r>
            <w:r w:rsidRPr="006D23C1">
              <w:lastRenderedPageBreak/>
              <w:t>речевых средств информации 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коммуникационных технологий (далее - ИКТ) для решения коммуникативных и познавательных задач;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использование различных способов поиска (в справочных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со-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провождением; соблюдать нормы информационной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избирательности, этики и этикета;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овладение логическими действиями сравнения, анализа, синтеза, обобщения, классификации по родовидовым при-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знакам, установления аналогий и причинно-следственных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связей, построения рассуждений, отнесения к известным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lastRenderedPageBreak/>
              <w:t>понятиям;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/>
              </w:rPr>
            </w:pPr>
            <w:r w:rsidRPr="006D23C1">
              <w:rPr>
                <w:b/>
              </w:rPr>
              <w:t>Личностные УУД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готовность слушать собеседника и вести диалог; готовность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признавать возможность существования различных точек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определение общей цели и путей её достижения; умение</w:t>
            </w:r>
          </w:p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t>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lastRenderedPageBreak/>
              <w:t>ОНЗ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A0484" w:rsidRPr="006D23C1" w:rsidRDefault="00AA0484" w:rsidP="00371F6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D53" w:rsidRPr="006D23C1">
              <w:rPr>
                <w:rFonts w:ascii="Times New Roman" w:hAnsi="Times New Roman"/>
                <w:sz w:val="24"/>
                <w:szCs w:val="24"/>
              </w:rPr>
              <w:t>П</w:t>
            </w:r>
            <w:r w:rsidRPr="006D23C1">
              <w:rPr>
                <w:rFonts w:ascii="Times New Roman" w:hAnsi="Times New Roman"/>
                <w:sz w:val="24"/>
                <w:szCs w:val="24"/>
              </w:rPr>
              <w:t>роектор,</w:t>
            </w:r>
            <w:r w:rsidR="00CF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3C1">
              <w:rPr>
                <w:rFonts w:ascii="Times New Roman" w:hAnsi="Times New Roman"/>
                <w:sz w:val="24"/>
                <w:szCs w:val="24"/>
              </w:rPr>
              <w:t>компьютер, а</w:t>
            </w:r>
            <w:r w:rsidR="00CF15E5">
              <w:rPr>
                <w:rFonts w:ascii="Times New Roman" w:hAnsi="Times New Roman"/>
                <w:sz w:val="24"/>
                <w:szCs w:val="24"/>
              </w:rPr>
              <w:t xml:space="preserve">удиозаписи </w:t>
            </w:r>
            <w:proofErr w:type="spellStart"/>
            <w:r w:rsidR="00CF15E5">
              <w:rPr>
                <w:rFonts w:ascii="Times New Roman" w:hAnsi="Times New Roman"/>
                <w:sz w:val="24"/>
                <w:szCs w:val="24"/>
              </w:rPr>
              <w:t>муз.</w:t>
            </w:r>
            <w:r w:rsidRPr="006D23C1">
              <w:rPr>
                <w:rFonts w:ascii="Times New Roman" w:hAnsi="Times New Roman"/>
                <w:sz w:val="24"/>
                <w:szCs w:val="24"/>
              </w:rPr>
              <w:t>произвдений</w:t>
            </w:r>
            <w:proofErr w:type="spellEnd"/>
            <w:r w:rsidRPr="006D2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484" w:rsidRDefault="002612D1" w:rsidP="00371F6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З.Попов «Осенняя уборка»</w:t>
            </w:r>
            <w:r w:rsidR="0097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Ю.Земсков «Сибирская деревня»</w:t>
            </w:r>
            <w:r w:rsidR="00AA0484" w:rsidRPr="006D23C1"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CF15E5">
              <w:rPr>
                <w:rFonts w:ascii="Times New Roman" w:hAnsi="Times New Roman"/>
                <w:sz w:val="24"/>
                <w:szCs w:val="24"/>
              </w:rPr>
              <w:t>ые картины, портреты писателей</w:t>
            </w:r>
          </w:p>
          <w:p w:rsidR="00CF15E5" w:rsidRPr="006D23C1" w:rsidRDefault="00CF15E5" w:rsidP="00371F6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484" w:rsidRPr="006D23C1" w:rsidRDefault="00AA0484" w:rsidP="00371F69">
            <w:pPr>
              <w:ind w:left="360"/>
              <w:jc w:val="center"/>
              <w:rPr>
                <w:b/>
                <w:i/>
                <w:u w:val="single"/>
              </w:rPr>
            </w:pPr>
          </w:p>
          <w:p w:rsidR="00AA0484" w:rsidRPr="006D23C1" w:rsidRDefault="00D764E9" w:rsidP="00371F69">
            <w:pPr>
              <w:jc w:val="center"/>
              <w:rPr>
                <w:b/>
              </w:rPr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компьютер,</w:t>
            </w: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764E9">
              <w:rPr>
                <w:b/>
              </w:rPr>
              <w:t>.09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2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Осеннее </w:t>
            </w:r>
            <w:proofErr w:type="spellStart"/>
            <w:r w:rsidRPr="006D23C1">
              <w:rPr>
                <w:bCs/>
              </w:rPr>
              <w:t>многоцветье</w:t>
            </w:r>
            <w:proofErr w:type="spellEnd"/>
            <w:r w:rsidRPr="006D23C1">
              <w:rPr>
                <w:bCs/>
              </w:rPr>
              <w:t xml:space="preserve"> земли в живописи. Пейзаж: пространство, линия горизонта и цвет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C8555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764E9">
              <w:rPr>
                <w:b/>
              </w:rPr>
              <w:t>.09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3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Самоцветы земли и мастерство ювелиров. Декоративная композиция: ритм,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симметрия, цвет, нюансы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C8555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764E9">
              <w:rPr>
                <w:b/>
              </w:rPr>
              <w:t>.09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4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В мастерской мастера-гончара. Орнамент народов мира: форма изделия и декор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Default="00C8555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764E9" w:rsidRDefault="00D764E9" w:rsidP="00371F69">
            <w:pPr>
              <w:rPr>
                <w:b/>
              </w:rPr>
            </w:pPr>
          </w:p>
          <w:p w:rsidR="00D764E9" w:rsidRDefault="00D764E9" w:rsidP="00371F69">
            <w:pPr>
              <w:jc w:val="center"/>
              <w:rPr>
                <w:b/>
              </w:rPr>
            </w:pPr>
          </w:p>
          <w:p w:rsidR="00D764E9" w:rsidRPr="006D23C1" w:rsidRDefault="00D764E9" w:rsidP="00371F69">
            <w:pPr>
              <w:jc w:val="center"/>
              <w:rPr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764E9">
              <w:rPr>
                <w:b/>
              </w:rPr>
              <w:t>.09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  <w:r w:rsidRPr="006D23C1">
              <w:rPr>
                <w:b/>
              </w:rPr>
              <w:t>5</w:t>
            </w:r>
          </w:p>
          <w:p w:rsidR="00AA0484" w:rsidRPr="006D23C1" w:rsidRDefault="00AA0484" w:rsidP="00371F69">
            <w:pPr>
              <w:jc w:val="center"/>
              <w:rPr>
                <w:b/>
              </w:rPr>
            </w:pPr>
          </w:p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5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Природные и рукотворные формы в натюрморте. Натюрморт: композиция, линия, пятно, штрих, светотень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D764E9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6D23C1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6D23C1" w:rsidRPr="006D23C1" w:rsidRDefault="006D23C1" w:rsidP="00371F69">
            <w:r w:rsidRPr="006D23C1">
              <w:lastRenderedPageBreak/>
              <w:t>6</w:t>
            </w:r>
          </w:p>
        </w:tc>
        <w:tc>
          <w:tcPr>
            <w:tcW w:w="579" w:type="dxa"/>
            <w:shd w:val="clear" w:color="auto" w:fill="auto"/>
          </w:tcPr>
          <w:p w:rsidR="006D23C1" w:rsidRPr="006D23C1" w:rsidRDefault="006D23C1" w:rsidP="00371F69">
            <w:r w:rsidRPr="006D23C1">
              <w:t>6</w:t>
            </w:r>
          </w:p>
        </w:tc>
        <w:tc>
          <w:tcPr>
            <w:tcW w:w="2696" w:type="dxa"/>
            <w:shd w:val="clear" w:color="auto" w:fill="auto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D23C1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</w:pPr>
            <w:r w:rsidRPr="006D23C1">
              <w:rPr>
                <w:bCs/>
              </w:rPr>
              <w:t xml:space="preserve">Выражать </w:t>
            </w:r>
            <w:r w:rsidRPr="006D23C1">
              <w:t xml:space="preserve">в творческой работе своё отношение к красоте природы и человека средствами художественного образного языка живописи. </w:t>
            </w:r>
            <w:r w:rsidRPr="006D23C1">
              <w:rPr>
                <w:bCs/>
              </w:rPr>
              <w:t xml:space="preserve">Обсуждать </w:t>
            </w:r>
            <w:r w:rsidRPr="006D23C1">
              <w:t xml:space="preserve">творческие работы одноклассников и </w:t>
            </w:r>
            <w:r w:rsidRPr="006D23C1">
              <w:rPr>
                <w:bCs/>
              </w:rPr>
              <w:t xml:space="preserve">давать </w:t>
            </w:r>
            <w:r w:rsidRPr="006D23C1">
              <w:t>оценку результатам своей и их творческо-художественной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3C1" w:rsidRPr="006D23C1" w:rsidRDefault="006D23C1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23C1" w:rsidRPr="006D23C1" w:rsidRDefault="00D764E9" w:rsidP="00371F69">
            <w:pPr>
              <w:jc w:val="center"/>
              <w:rPr>
                <w:b/>
              </w:rPr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компьютер,</w:t>
            </w:r>
          </w:p>
        </w:tc>
        <w:tc>
          <w:tcPr>
            <w:tcW w:w="992" w:type="dxa"/>
            <w:shd w:val="clear" w:color="auto" w:fill="auto"/>
          </w:tcPr>
          <w:p w:rsidR="006D23C1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764E9">
              <w:rPr>
                <w:b/>
              </w:rPr>
              <w:t>.10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D23C1" w:rsidRPr="006D23C1" w:rsidRDefault="006D23C1" w:rsidP="00371F69">
            <w:pPr>
              <w:rPr>
                <w:b/>
              </w:rPr>
            </w:pPr>
          </w:p>
        </w:tc>
      </w:tr>
      <w:tr w:rsidR="006D23C1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6D23C1" w:rsidRPr="006D23C1" w:rsidRDefault="006D23C1" w:rsidP="00371F69">
            <w:r w:rsidRPr="006D23C1">
              <w:rPr>
                <w:bCs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6D23C1" w:rsidRPr="006D23C1" w:rsidRDefault="006D23C1" w:rsidP="00371F69">
            <w:r w:rsidRPr="006D23C1">
              <w:t>7</w:t>
            </w:r>
          </w:p>
        </w:tc>
        <w:tc>
          <w:tcPr>
            <w:tcW w:w="2696" w:type="dxa"/>
            <w:shd w:val="clear" w:color="auto" w:fill="auto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Разноцветные краски осени в сюжетной композиции и натюрморте. Цветовой круг: основные и составные цвета, цветовой контраст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D23C1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3C1" w:rsidRPr="006D23C1" w:rsidRDefault="006D23C1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23C1" w:rsidRDefault="00D764E9" w:rsidP="00371F69">
            <w:pPr>
              <w:jc w:val="center"/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компьютер,</w:t>
            </w:r>
          </w:p>
          <w:p w:rsidR="00D764E9" w:rsidRDefault="00D764E9" w:rsidP="00371F69">
            <w:pPr>
              <w:jc w:val="center"/>
            </w:pPr>
            <w:proofErr w:type="spellStart"/>
            <w:r>
              <w:t>Аудиоза</w:t>
            </w:r>
            <w:proofErr w:type="spellEnd"/>
            <w:r>
              <w:t>-</w:t>
            </w:r>
          </w:p>
          <w:p w:rsidR="00D764E9" w:rsidRPr="006D23C1" w:rsidRDefault="00D764E9" w:rsidP="00371F69">
            <w:pPr>
              <w:jc w:val="center"/>
              <w:rPr>
                <w:b/>
              </w:rPr>
            </w:pPr>
            <w:proofErr w:type="spellStart"/>
            <w:r>
              <w:t>пись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23C1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764E9">
              <w:rPr>
                <w:b/>
              </w:rPr>
              <w:t>.10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D23C1" w:rsidRPr="006D23C1" w:rsidRDefault="006D23C1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rPr>
                <w:bCs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8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В мастерской мастера-игрушечника. Декоративная композиция с вариациями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D23C1">
              <w:rPr>
                <w:bCs/>
              </w:rPr>
              <w:t>филимоновских</w:t>
            </w:r>
            <w:proofErr w:type="spellEnd"/>
            <w:r w:rsidRPr="006D23C1">
              <w:rPr>
                <w:bCs/>
              </w:rPr>
              <w:t xml:space="preserve"> узоров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</w:t>
            </w: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764E9">
              <w:rPr>
                <w:b/>
              </w:rPr>
              <w:t>.10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rPr>
                <w:bCs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9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Красный цвет в природе и искусстве.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Декоративная композиция с вариациями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знаков-символов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</w:t>
            </w: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D764E9">
              <w:rPr>
                <w:b/>
              </w:rPr>
              <w:t>.11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rPr>
                <w:bCs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10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Найди оттенки красного цвета. Натюрморт: композиция, расположение </w:t>
            </w:r>
            <w:r w:rsidRPr="006D23C1">
              <w:rPr>
                <w:bCs/>
              </w:rPr>
              <w:lastRenderedPageBreak/>
              <w:t>предметов на плоскости и цвет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</w:t>
            </w: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764E9">
              <w:rPr>
                <w:b/>
              </w:rPr>
              <w:t>.11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rPr>
                <w:bCs/>
              </w:rPr>
              <w:lastRenderedPageBreak/>
              <w:t>11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11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Загадки белого и чёрного. Графика: линия, штрих, силуэт, симметрии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D764E9" w:rsidP="00371F69">
            <w:pPr>
              <w:jc w:val="center"/>
              <w:rPr>
                <w:b/>
              </w:rPr>
            </w:pPr>
            <w:r w:rsidRPr="006D23C1">
              <w:t>Проектор,</w:t>
            </w:r>
            <w:r>
              <w:t xml:space="preserve"> </w:t>
            </w:r>
            <w:r w:rsidRPr="006D23C1">
              <w:t>компьютер</w:t>
            </w: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F1CB1">
              <w:rPr>
                <w:b/>
              </w:rPr>
              <w:t>.11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D764E9" w:rsidRPr="006D23C1" w:rsidTr="00371F69">
        <w:trPr>
          <w:trHeight w:val="443"/>
        </w:trPr>
        <w:tc>
          <w:tcPr>
            <w:tcW w:w="16425" w:type="dxa"/>
            <w:gridSpan w:val="13"/>
            <w:shd w:val="clear" w:color="auto" w:fill="auto"/>
          </w:tcPr>
          <w:p w:rsidR="006F1CB1" w:rsidRDefault="006F1CB1" w:rsidP="00371F69">
            <w:pPr>
              <w:spacing w:after="200" w:line="276" w:lineRule="auto"/>
              <w:rPr>
                <w:b/>
                <w:bCs/>
              </w:rPr>
            </w:pPr>
          </w:p>
          <w:p w:rsidR="00D764E9" w:rsidRPr="006D23C1" w:rsidRDefault="00D764E9" w:rsidP="00371F69">
            <w:pPr>
              <w:spacing w:after="200" w:line="276" w:lineRule="auto"/>
              <w:rPr>
                <w:b/>
              </w:rPr>
            </w:pPr>
            <w:r w:rsidRPr="006D23C1">
              <w:rPr>
                <w:b/>
                <w:bCs/>
              </w:rPr>
              <w:t>В гостях у чародейки-зимы</w:t>
            </w:r>
            <w:r>
              <w:rPr>
                <w:b/>
                <w:bCs/>
              </w:rPr>
              <w:t xml:space="preserve">                  </w:t>
            </w:r>
            <w:r w:rsidRPr="006D23C1">
              <w:rPr>
                <w:b/>
              </w:rPr>
              <w:t xml:space="preserve"> </w:t>
            </w:r>
            <w:r w:rsidRPr="006D23C1">
              <w:rPr>
                <w:b/>
                <w:iCs/>
              </w:rPr>
              <w:t>12 ч</w:t>
            </w:r>
            <w:r w:rsidRPr="006D23C1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D764E9" w:rsidRPr="006D23C1" w:rsidRDefault="00D764E9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D764E9" w:rsidRPr="006D23C1" w:rsidRDefault="00D764E9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D764E9" w:rsidRPr="006D23C1" w:rsidRDefault="00D764E9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764E9" w:rsidRPr="006D23C1" w:rsidRDefault="00D764E9" w:rsidP="00371F69">
            <w:r w:rsidRPr="006D23C1">
              <w:t>ОНЗ</w:t>
            </w: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12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1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CF15E5" w:rsidRPr="006D23C1" w:rsidRDefault="00490D53" w:rsidP="00371F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23C1">
              <w:rPr>
                <w:b/>
                <w:bCs/>
              </w:rPr>
              <w:t>Предметные УУД</w:t>
            </w:r>
            <w:r w:rsidR="006D23C1" w:rsidRPr="006D23C1">
              <w:rPr>
                <w:b/>
                <w:bCs/>
              </w:rPr>
              <w:t xml:space="preserve"> </w:t>
            </w:r>
          </w:p>
          <w:p w:rsid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rPr>
                <w:b/>
                <w:bCs/>
              </w:rPr>
              <w:t xml:space="preserve">Работать </w:t>
            </w:r>
            <w:r w:rsidRPr="006D23C1">
              <w:t xml:space="preserve">по </w:t>
            </w:r>
          </w:p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t>художественно-</w:t>
            </w:r>
          </w:p>
          <w:p w:rsid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t>дидактической таблице Н.</w:t>
            </w:r>
          </w:p>
          <w:p w:rsid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t xml:space="preserve"> </w:t>
            </w:r>
            <w:proofErr w:type="spellStart"/>
            <w:r w:rsidRPr="006D23C1">
              <w:t>Бидак</w:t>
            </w:r>
            <w:proofErr w:type="spellEnd"/>
            <w:r w:rsidRPr="006D23C1">
              <w:t>:</w:t>
            </w:r>
          </w:p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</w:p>
          <w:p w:rsid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rPr>
                <w:bCs/>
              </w:rPr>
              <w:t xml:space="preserve">прослеживать </w:t>
            </w:r>
            <w:r w:rsidRPr="006D23C1">
              <w:t xml:space="preserve">постепенный переход от тёмного к светлому оттенка синего цвета, </w:t>
            </w:r>
            <w:r w:rsidRPr="006D23C1">
              <w:rPr>
                <w:bCs/>
              </w:rPr>
              <w:t xml:space="preserve">осваивать </w:t>
            </w:r>
            <w:r w:rsidRPr="006D23C1">
              <w:t xml:space="preserve">приёмы гжельского живописного мазка (мазок с растяжением, мазок с тенями, </w:t>
            </w:r>
            <w:proofErr w:type="spellStart"/>
            <w:r w:rsidRPr="006D23C1">
              <w:t>примакивание</w:t>
            </w:r>
            <w:proofErr w:type="spellEnd"/>
            <w:r w:rsidRPr="006D23C1">
              <w:t xml:space="preserve">). </w:t>
            </w:r>
          </w:p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</w:p>
          <w:p w:rsid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rPr>
                <w:bCs/>
              </w:rPr>
              <w:t xml:space="preserve">Выполнять </w:t>
            </w:r>
            <w:r w:rsidRPr="006D23C1">
              <w:t xml:space="preserve">упражнение. </w:t>
            </w:r>
          </w:p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</w:p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</w:p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Повторять </w:t>
            </w:r>
            <w:r w:rsidRPr="006D23C1">
              <w:t>за народным мастером из Гжели элементы росписи Гжели (фигурные и растительные: «усики», «завитки», «капельки», «листочки»).</w:t>
            </w:r>
            <w:r w:rsidRPr="006D23C1">
              <w:rPr>
                <w:bCs/>
              </w:rPr>
              <w:t xml:space="preserve"> Рисовать </w:t>
            </w:r>
            <w:r w:rsidRPr="006D23C1">
              <w:t xml:space="preserve">силуэт изделия (фарфорового чайника), украшать его росписью по мотивам Гжели. </w:t>
            </w:r>
            <w:r w:rsidRPr="006D23C1">
              <w:rPr>
                <w:bCs/>
              </w:rPr>
              <w:t>Согласовывать</w:t>
            </w:r>
          </w:p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t xml:space="preserve">декор с формой изделия. </w:t>
            </w:r>
          </w:p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Использовать </w:t>
            </w:r>
            <w:r w:rsidRPr="006D23C1">
              <w:t>приёмы кистевой росписи гжельского стиля (повтор, вариации)</w:t>
            </w:r>
          </w:p>
          <w:p w:rsidR="00490D53" w:rsidRPr="006D23C1" w:rsidRDefault="00490D53" w:rsidP="00371F69">
            <w:pPr>
              <w:rPr>
                <w:bCs/>
              </w:rPr>
            </w:pPr>
          </w:p>
          <w:p w:rsidR="00490D53" w:rsidRPr="006D23C1" w:rsidRDefault="00490D53" w:rsidP="00371F69">
            <w:pPr>
              <w:rPr>
                <w:b/>
                <w:bCs/>
              </w:rPr>
            </w:pPr>
            <w:r w:rsidRPr="006D23C1">
              <w:rPr>
                <w:b/>
                <w:bCs/>
              </w:rPr>
              <w:t>Знать/</w:t>
            </w:r>
            <w:r w:rsidR="006D23C1" w:rsidRPr="006D23C1">
              <w:rPr>
                <w:b/>
                <w:bCs/>
              </w:rPr>
              <w:t>понимать</w:t>
            </w:r>
          </w:p>
          <w:p w:rsidR="00490D53" w:rsidRPr="006D23C1" w:rsidRDefault="00490D53" w:rsidP="00371F69">
            <w:r w:rsidRPr="006D23C1">
              <w:t>- основные жанры и виды художественных произведений изобразительного искусства;</w:t>
            </w:r>
          </w:p>
          <w:p w:rsidR="00490D53" w:rsidRPr="006D23C1" w:rsidRDefault="00490D53" w:rsidP="00371F69">
            <w:r w:rsidRPr="006D23C1">
              <w:lastRenderedPageBreak/>
              <w:t>- некоторые известные центры народных художественных ремесел России;</w:t>
            </w:r>
          </w:p>
          <w:p w:rsidR="00490D53" w:rsidRPr="006D23C1" w:rsidRDefault="00490D53" w:rsidP="00371F69">
            <w:r w:rsidRPr="006D23C1">
              <w:t>- ведущие художественные музеи России.</w:t>
            </w:r>
          </w:p>
          <w:p w:rsidR="00490D53" w:rsidRPr="006D23C1" w:rsidRDefault="00490D53" w:rsidP="00371F69">
            <w:pPr>
              <w:jc w:val="both"/>
              <w:rPr>
                <w:b/>
                <w:bCs/>
              </w:rPr>
            </w:pPr>
            <w:r w:rsidRPr="006D23C1">
              <w:rPr>
                <w:b/>
                <w:bCs/>
              </w:rPr>
              <w:t>уметь</w:t>
            </w:r>
          </w:p>
          <w:p w:rsidR="00490D53" w:rsidRPr="006D23C1" w:rsidRDefault="00490D53" w:rsidP="00371F69">
            <w:pPr>
              <w:jc w:val="both"/>
            </w:pPr>
            <w:r w:rsidRPr="006D23C1">
              <w:t>- различать основные и составные, теплые и холодные цвета;</w:t>
            </w:r>
          </w:p>
          <w:p w:rsidR="00490D53" w:rsidRPr="006D23C1" w:rsidRDefault="00490D53" w:rsidP="00371F69">
            <w:r w:rsidRPr="006D23C1"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490D53" w:rsidRPr="006D23C1" w:rsidRDefault="00490D53" w:rsidP="00371F69">
            <w:r w:rsidRPr="006D23C1"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490D53" w:rsidRPr="006D23C1" w:rsidRDefault="00490D53" w:rsidP="00371F69">
            <w:r w:rsidRPr="006D23C1">
              <w:t>- использовать художественные материалы (гуашь, цветные карандаши, акварель, бумага);</w:t>
            </w:r>
          </w:p>
          <w:p w:rsidR="00490D53" w:rsidRPr="006D23C1" w:rsidRDefault="00490D53" w:rsidP="00371F69">
            <w:r w:rsidRPr="006D23C1"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490D53" w:rsidRPr="002612D1" w:rsidRDefault="00490D53" w:rsidP="00371F69">
            <w:pPr>
              <w:pStyle w:val="aa"/>
              <w:spacing w:after="0"/>
              <w:ind w:left="0"/>
            </w:pPr>
            <w:r w:rsidRPr="002612D1"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490D53" w:rsidRPr="006D23C1" w:rsidRDefault="00490D53" w:rsidP="00371F69">
            <w:r w:rsidRPr="006D23C1"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490D53" w:rsidRPr="006D23C1" w:rsidRDefault="00490D53" w:rsidP="00371F69">
            <w:pPr>
              <w:jc w:val="center"/>
              <w:rPr>
                <w:b/>
              </w:rPr>
            </w:pPr>
            <w:r w:rsidRPr="006D23C1">
              <w:t xml:space="preserve">- использовать приобретенные знания и умения для оценки </w:t>
            </w:r>
            <w:r w:rsidRPr="006D23C1">
              <w:lastRenderedPageBreak/>
              <w:t>произведений искусства (выражения собственного мнения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lastRenderedPageBreak/>
              <w:t>-</w:t>
            </w:r>
            <w:proofErr w:type="spellStart"/>
            <w:r w:rsidRPr="006D23C1">
              <w:rPr>
                <w:b/>
              </w:rPr>
              <w:t>Метапредметные</w:t>
            </w:r>
            <w:proofErr w:type="spellEnd"/>
            <w:r w:rsidRPr="006D23C1">
              <w:rPr>
                <w:b/>
              </w:rPr>
              <w:t xml:space="preserve"> УУД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 xml:space="preserve"> овладение способностью 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принимать и сохранять цели и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 xml:space="preserve">задачи учебной деятельности, 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поиска средств её осуществления;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освоение способов решения проблем творческого и поискового характера;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формирование умения планировать, контролировать и оценивать учебные действия в соответствии с поставленной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задачей и условиями её реализации; определять наиболее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эффективные способы достижения результата;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действовать даже в ситуациях неуспеха;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задач;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активное использование речевых средств информации и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lastRenderedPageBreak/>
              <w:t>коммуникационных технологий (далее - ИКТ) для решения коммуникативных и познавательных задач;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использование различных способов поиска (в справочных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со-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провождением; соблюдать нормы информационной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избирательности, этики и этикета;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</w:t>
            </w:r>
            <w:r w:rsidR="00CF15E5">
              <w:t xml:space="preserve"> </w:t>
            </w:r>
            <w:r w:rsidRPr="006D23C1">
              <w:t>связей, построения рассуждений, отнесения к известным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понятиям;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 xml:space="preserve">- </w:t>
            </w:r>
            <w:r w:rsidRPr="006D23C1">
              <w:rPr>
                <w:b/>
              </w:rPr>
              <w:t>Личностные УУД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 xml:space="preserve">готовность слушать </w:t>
            </w:r>
            <w:r w:rsidRPr="006D23C1">
              <w:lastRenderedPageBreak/>
              <w:t>собеседника и вести диалог; готовность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признавать возможность существования различных точек</w:t>
            </w:r>
          </w:p>
          <w:p w:rsidR="00490D53" w:rsidRPr="006D23C1" w:rsidRDefault="00490D53" w:rsidP="00371F69">
            <w:pPr>
              <w:autoSpaceDE w:val="0"/>
              <w:autoSpaceDN w:val="0"/>
              <w:adjustRightInd w:val="0"/>
            </w:pPr>
            <w:r w:rsidRPr="006D23C1"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490D53" w:rsidRPr="00CF15E5" w:rsidRDefault="00490D53" w:rsidP="00371F69">
            <w:pPr>
              <w:autoSpaceDE w:val="0"/>
              <w:autoSpaceDN w:val="0"/>
              <w:adjustRightInd w:val="0"/>
            </w:pPr>
            <w:r w:rsidRPr="006D23C1">
              <w:t>- определение общей цел</w:t>
            </w:r>
            <w:r w:rsidR="00CF15E5">
              <w:t xml:space="preserve">и и путей её достижения; умение </w:t>
            </w:r>
            <w:r w:rsidRPr="006D23C1">
              <w:t>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lastRenderedPageBreak/>
              <w:t>ОНЗ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90D53" w:rsidRPr="006D23C1" w:rsidRDefault="00490D53" w:rsidP="00371F69">
            <w:pPr>
              <w:jc w:val="center"/>
            </w:pPr>
            <w:r w:rsidRPr="006D23C1">
              <w:t xml:space="preserve">Интерактивный </w:t>
            </w:r>
            <w:proofErr w:type="spellStart"/>
            <w:r w:rsidRPr="006D23C1">
              <w:t>материал,демонстративный</w:t>
            </w:r>
            <w:proofErr w:type="spellEnd"/>
            <w:r w:rsidRPr="006D23C1">
              <w:t xml:space="preserve"> материал</w:t>
            </w:r>
          </w:p>
          <w:p w:rsidR="00490D53" w:rsidRPr="006D23C1" w:rsidRDefault="002612D1" w:rsidP="00371F69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Ромадин</w:t>
            </w:r>
            <w:proofErr w:type="spellEnd"/>
            <w:r>
              <w:rPr>
                <w:color w:val="000000"/>
              </w:rPr>
              <w:t xml:space="preserve"> «Лесная деревня», Т Маврина «Зимний день»</w:t>
            </w:r>
            <w:r w:rsidR="0097758C" w:rsidRPr="0097758C">
              <w:rPr>
                <w:color w:val="000000"/>
              </w:rPr>
              <w:t>,</w:t>
            </w:r>
            <w:r w:rsidR="00490D53" w:rsidRPr="006D23C1"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C287F">
              <w:rPr>
                <w:b/>
              </w:rPr>
              <w:t>.11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13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2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Фантазируй волшебным гжельским мазком. Пейзаж: композиция, линия горизонта, планы, цвет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6F1CB1">
              <w:rPr>
                <w:b/>
              </w:rPr>
              <w:t>.12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14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3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F1CB1">
              <w:rPr>
                <w:b/>
              </w:rPr>
              <w:t>.12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15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4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Цвета радуги в новогодней ёлке. Сюжетная композиция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F1CB1">
              <w:rPr>
                <w:b/>
              </w:rPr>
              <w:t>.12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16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5</w:t>
            </w:r>
          </w:p>
        </w:tc>
        <w:tc>
          <w:tcPr>
            <w:tcW w:w="2696" w:type="dxa"/>
            <w:shd w:val="clear" w:color="auto" w:fill="auto"/>
          </w:tcPr>
          <w:p w:rsid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Храмы Древней Руси. Архитектура: объёмы, пропорция, </w:t>
            </w:r>
          </w:p>
          <w:p w:rsid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симметрия, ритм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C287F">
              <w:rPr>
                <w:b/>
              </w:rPr>
              <w:t>.12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17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6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Измени яркий цвет белилами. Пейзаж: пространство, линия горизонта, планы, цвет и свет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287F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F1CB1">
              <w:rPr>
                <w:b/>
              </w:rPr>
              <w:t>.01</w:t>
            </w:r>
            <w:r w:rsidR="00EC287F">
              <w:rPr>
                <w:b/>
              </w:rPr>
              <w:t>.</w:t>
            </w:r>
          </w:p>
          <w:p w:rsidR="00AA0484" w:rsidRPr="006D23C1" w:rsidRDefault="00EC287F" w:rsidP="00371F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6D23C1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6D23C1" w:rsidRPr="006D23C1" w:rsidRDefault="006D23C1" w:rsidP="00371F69">
            <w:r w:rsidRPr="006D23C1">
              <w:lastRenderedPageBreak/>
              <w:t>18</w:t>
            </w:r>
          </w:p>
        </w:tc>
        <w:tc>
          <w:tcPr>
            <w:tcW w:w="579" w:type="dxa"/>
            <w:shd w:val="clear" w:color="auto" w:fill="auto"/>
          </w:tcPr>
          <w:p w:rsidR="006D23C1" w:rsidRPr="006D23C1" w:rsidRDefault="006D23C1" w:rsidP="00371F69">
            <w:r w:rsidRPr="006D23C1">
              <w:t>7</w:t>
            </w:r>
          </w:p>
        </w:tc>
        <w:tc>
          <w:tcPr>
            <w:tcW w:w="2696" w:type="dxa"/>
            <w:shd w:val="clear" w:color="auto" w:fill="auto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D23C1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</w:pPr>
            <w:r w:rsidRPr="006D23C1">
              <w:t xml:space="preserve"> </w:t>
            </w:r>
            <w:r w:rsidRPr="006D23C1">
              <w:rPr>
                <w:bCs/>
              </w:rPr>
              <w:t xml:space="preserve">Выражать </w:t>
            </w:r>
            <w:r w:rsidRPr="006D23C1">
              <w:t>в творческой работе своё отношение к красоте гжельского фарфора.</w:t>
            </w:r>
          </w:p>
          <w:p w:rsidR="006D23C1" w:rsidRPr="006D23C1" w:rsidRDefault="006D23C1" w:rsidP="00371F69">
            <w:pPr>
              <w:jc w:val="center"/>
              <w:rPr>
                <w:b/>
              </w:rPr>
            </w:pPr>
            <w:r w:rsidRPr="006D23C1">
              <w:rPr>
                <w:bCs/>
              </w:rPr>
              <w:t xml:space="preserve">Обсуждать </w:t>
            </w:r>
            <w:r w:rsidRPr="006D23C1">
              <w:t xml:space="preserve">творческие работы одноклассников и </w:t>
            </w:r>
            <w:r w:rsidRPr="006D23C1">
              <w:rPr>
                <w:bCs/>
              </w:rPr>
              <w:t xml:space="preserve">давать </w:t>
            </w:r>
            <w:r w:rsidRPr="006D23C1">
              <w:t>оценку своей и их творческой художественной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3C1" w:rsidRPr="006D23C1" w:rsidRDefault="006D23C1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23C1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F1CB1">
              <w:rPr>
                <w:b/>
              </w:rPr>
              <w:t>.01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D23C1" w:rsidRPr="006D23C1" w:rsidRDefault="006D23C1" w:rsidP="00371F69">
            <w:pPr>
              <w:rPr>
                <w:b/>
              </w:rPr>
            </w:pPr>
          </w:p>
        </w:tc>
      </w:tr>
      <w:tr w:rsidR="006D23C1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6D23C1" w:rsidRPr="006D23C1" w:rsidRDefault="006D23C1" w:rsidP="00371F69">
            <w:r w:rsidRPr="006D23C1">
              <w:t>19</w:t>
            </w:r>
          </w:p>
        </w:tc>
        <w:tc>
          <w:tcPr>
            <w:tcW w:w="579" w:type="dxa"/>
            <w:shd w:val="clear" w:color="auto" w:fill="auto"/>
          </w:tcPr>
          <w:p w:rsidR="006D23C1" w:rsidRPr="006D23C1" w:rsidRDefault="006D23C1" w:rsidP="00371F69">
            <w:r w:rsidRPr="006D23C1">
              <w:t>8</w:t>
            </w:r>
          </w:p>
        </w:tc>
        <w:tc>
          <w:tcPr>
            <w:tcW w:w="2696" w:type="dxa"/>
            <w:shd w:val="clear" w:color="auto" w:fill="auto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Русский изразец в архитектуре. Декоративная композиция: импровизация по мотивам русского изразца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D23C1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3C1" w:rsidRPr="006D23C1" w:rsidRDefault="006D23C1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23C1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F1CB1">
              <w:rPr>
                <w:b/>
              </w:rPr>
              <w:t>.0</w:t>
            </w:r>
            <w:r w:rsidR="00EC287F">
              <w:rPr>
                <w:b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D23C1" w:rsidRPr="006D23C1" w:rsidRDefault="006D23C1" w:rsidP="00371F69">
            <w:pPr>
              <w:rPr>
                <w:b/>
              </w:rPr>
            </w:pPr>
          </w:p>
        </w:tc>
      </w:tr>
      <w:tr w:rsidR="006D23C1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6D23C1" w:rsidRPr="006D23C1" w:rsidRDefault="006D23C1" w:rsidP="00371F69">
            <w:r w:rsidRPr="006D23C1">
              <w:t>20</w:t>
            </w:r>
          </w:p>
        </w:tc>
        <w:tc>
          <w:tcPr>
            <w:tcW w:w="579" w:type="dxa"/>
            <w:shd w:val="clear" w:color="auto" w:fill="auto"/>
          </w:tcPr>
          <w:p w:rsidR="006D23C1" w:rsidRPr="006D23C1" w:rsidRDefault="006D23C1" w:rsidP="00371F69">
            <w:r w:rsidRPr="006D23C1">
              <w:t>9</w:t>
            </w:r>
          </w:p>
        </w:tc>
        <w:tc>
          <w:tcPr>
            <w:tcW w:w="2696" w:type="dxa"/>
            <w:shd w:val="clear" w:color="auto" w:fill="auto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Изразцовая русская печь. Сюжетно-декоративная композиция по мотивам народных сказок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D23C1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3C1" w:rsidRPr="006D23C1" w:rsidRDefault="006D23C1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23C1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EC287F">
              <w:rPr>
                <w:b/>
              </w:rPr>
              <w:t>.02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D23C1" w:rsidRPr="006D23C1" w:rsidRDefault="006D23C1" w:rsidP="00371F69">
            <w:pPr>
              <w:rPr>
                <w:b/>
              </w:rPr>
            </w:pPr>
          </w:p>
        </w:tc>
      </w:tr>
      <w:tr w:rsidR="006D23C1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6D23C1" w:rsidRPr="006D23C1" w:rsidRDefault="006D23C1" w:rsidP="00371F69">
            <w:r w:rsidRPr="006D23C1">
              <w:t>21</w:t>
            </w:r>
          </w:p>
        </w:tc>
        <w:tc>
          <w:tcPr>
            <w:tcW w:w="579" w:type="dxa"/>
            <w:shd w:val="clear" w:color="auto" w:fill="auto"/>
          </w:tcPr>
          <w:p w:rsidR="006D23C1" w:rsidRPr="006D23C1" w:rsidRDefault="006D23C1" w:rsidP="00371F69">
            <w:r w:rsidRPr="006D23C1">
              <w:t>10</w:t>
            </w:r>
          </w:p>
        </w:tc>
        <w:tc>
          <w:tcPr>
            <w:tcW w:w="2696" w:type="dxa"/>
            <w:shd w:val="clear" w:color="auto" w:fill="auto"/>
          </w:tcPr>
          <w:p w:rsidR="006D23C1" w:rsidRPr="006D23C1" w:rsidRDefault="006D23C1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Русское поле. Воины-богатыри. Сюжетная композиция: фигура воина на коне. Прославление богатырей - защитников земли Русской в искусстве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D23C1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3C1" w:rsidRPr="006D23C1" w:rsidRDefault="006D23C1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23C1" w:rsidRPr="006D23C1" w:rsidRDefault="006D23C1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23C1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F1CB1">
              <w:rPr>
                <w:b/>
              </w:rPr>
              <w:t>.02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6D23C1" w:rsidRPr="006D23C1" w:rsidRDefault="006D23C1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22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11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C287F">
              <w:rPr>
                <w:b/>
              </w:rPr>
              <w:t>.02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23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12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 xml:space="preserve">Натюрморт из предметов старинного быта. Композиция: расположение </w:t>
            </w:r>
            <w:r w:rsidRPr="006D23C1">
              <w:rPr>
                <w:bCs/>
              </w:rPr>
              <w:lastRenderedPageBreak/>
              <w:t>предметов на плоскости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C287F">
              <w:rPr>
                <w:b/>
              </w:rPr>
              <w:t>.02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trHeight w:val="543"/>
        </w:trPr>
        <w:tc>
          <w:tcPr>
            <w:tcW w:w="7905" w:type="dxa"/>
            <w:gridSpan w:val="5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  <w:proofErr w:type="spellStart"/>
            <w:r w:rsidRPr="006D23C1">
              <w:rPr>
                <w:b/>
                <w:bCs/>
              </w:rPr>
              <w:lastRenderedPageBreak/>
              <w:t>Ве</w:t>
            </w:r>
            <w:r w:rsidR="00490D53" w:rsidRPr="006D23C1">
              <w:rPr>
                <w:b/>
                <w:bCs/>
              </w:rPr>
              <w:t>сна-красна</w:t>
            </w:r>
            <w:proofErr w:type="spellEnd"/>
            <w:r w:rsidR="00490D53" w:rsidRPr="006D23C1">
              <w:rPr>
                <w:b/>
                <w:bCs/>
              </w:rPr>
              <w:t xml:space="preserve">! </w:t>
            </w:r>
            <w:r w:rsidR="006D23C1">
              <w:rPr>
                <w:b/>
                <w:bCs/>
              </w:rPr>
              <w:t>Что ты нам принесла!</w:t>
            </w:r>
            <w:r w:rsidR="00490D53" w:rsidRPr="006D23C1">
              <w:rPr>
                <w:b/>
              </w:rPr>
              <w:t xml:space="preserve"> </w:t>
            </w:r>
            <w:r w:rsidRPr="006D23C1">
              <w:rPr>
                <w:b/>
                <w:iCs/>
              </w:rPr>
              <w:t>11 ч</w:t>
            </w:r>
            <w:r w:rsidR="00490D53" w:rsidRPr="006D23C1">
              <w:rPr>
                <w:b/>
              </w:rPr>
              <w:t xml:space="preserve"> </w:t>
            </w:r>
            <w:r w:rsidRPr="006D23C1">
              <w:rPr>
                <w:b/>
              </w:rPr>
              <w:t>+1ч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0484" w:rsidRPr="006D23C1" w:rsidRDefault="00AA0484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AA0484" w:rsidRPr="006D23C1" w:rsidRDefault="00AA0484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AA0484" w:rsidRPr="006D23C1" w:rsidRDefault="00AA0484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AA0484" w:rsidRPr="006D23C1" w:rsidRDefault="00AA0484" w:rsidP="00371F69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</w:tr>
      <w:tr w:rsidR="00AA0484" w:rsidRPr="006D23C1" w:rsidTr="00371F69">
        <w:trPr>
          <w:gridAfter w:val="5"/>
          <w:wAfter w:w="4250" w:type="dxa"/>
          <w:trHeight w:val="416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24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«А сама-то величава, выступает будто пава...» Образ русской женщины. Русский народный костюм: импровизация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 w:val="restart"/>
            <w:shd w:val="clear" w:color="auto" w:fill="auto"/>
          </w:tcPr>
          <w:p w:rsidR="006D23C1" w:rsidRPr="006D23C1" w:rsidRDefault="00AA0484" w:rsidP="00371F69">
            <w:pPr>
              <w:rPr>
                <w:b/>
                <w:bCs/>
              </w:rPr>
            </w:pPr>
            <w:r w:rsidRPr="006D23C1">
              <w:rPr>
                <w:b/>
                <w:bCs/>
              </w:rPr>
              <w:t>Предметные УУД</w:t>
            </w:r>
            <w:r w:rsidR="006D23C1" w:rsidRPr="006D23C1">
              <w:rPr>
                <w:b/>
                <w:bCs/>
              </w:rPr>
              <w:t xml:space="preserve"> </w:t>
            </w:r>
          </w:p>
          <w:p w:rsidR="00AA0484" w:rsidRPr="006D23C1" w:rsidRDefault="006D23C1" w:rsidP="00371F69">
            <w:pPr>
              <w:rPr>
                <w:b/>
                <w:bCs/>
              </w:rPr>
            </w:pPr>
            <w:r w:rsidRPr="006D23C1">
              <w:rPr>
                <w:bCs/>
              </w:rPr>
              <w:t xml:space="preserve">Рисовать фигуру </w:t>
            </w:r>
            <w:r w:rsidRPr="006D23C1">
              <w:t xml:space="preserve">красной девицы в народной одежде. </w:t>
            </w:r>
            <w:r w:rsidRPr="006D23C1">
              <w:rPr>
                <w:bCs/>
              </w:rPr>
              <w:t xml:space="preserve">Изображать </w:t>
            </w:r>
            <w:r w:rsidRPr="006D23C1">
              <w:t xml:space="preserve">основные элементы народного костюма (рубаху, сарафан, душегрею, головной убор — венец или корону). </w:t>
            </w:r>
            <w:r w:rsidRPr="006D23C1">
              <w:rPr>
                <w:bCs/>
              </w:rPr>
              <w:t xml:space="preserve">Соблюдать </w:t>
            </w:r>
            <w:r w:rsidRPr="006D23C1">
              <w:t xml:space="preserve">симметрию. </w:t>
            </w:r>
            <w:r w:rsidRPr="006D23C1">
              <w:rPr>
                <w:bCs/>
              </w:rPr>
              <w:t xml:space="preserve">Использовать </w:t>
            </w:r>
            <w:r w:rsidRPr="006D23C1">
              <w:t>выразительные средства декоративно-прикладного и народного искусства (выразительность силуэта, цвет, ритм, симметрия, богатое узорочье).</w:t>
            </w:r>
          </w:p>
          <w:p w:rsidR="00AA0484" w:rsidRPr="006D23C1" w:rsidRDefault="00AA0484" w:rsidP="00371F69">
            <w:pPr>
              <w:rPr>
                <w:b/>
                <w:bCs/>
              </w:rPr>
            </w:pPr>
            <w:r w:rsidRPr="006D23C1">
              <w:rPr>
                <w:b/>
                <w:bCs/>
              </w:rPr>
              <w:t>Знать/понимать</w:t>
            </w:r>
          </w:p>
          <w:p w:rsidR="00AA0484" w:rsidRPr="006D23C1" w:rsidRDefault="00AA0484" w:rsidP="00371F69">
            <w:r w:rsidRPr="006D23C1">
              <w:t>- основные жанры и виды художественных произведений изобразительного искусства;</w:t>
            </w:r>
          </w:p>
          <w:p w:rsidR="00AA0484" w:rsidRPr="006D23C1" w:rsidRDefault="00AA0484" w:rsidP="00371F69">
            <w:r w:rsidRPr="006D23C1">
              <w:t>- некоторые известные центры народных художественных ремесел России;</w:t>
            </w:r>
          </w:p>
          <w:p w:rsidR="00AA0484" w:rsidRPr="006D23C1" w:rsidRDefault="00AA0484" w:rsidP="00371F69">
            <w:r w:rsidRPr="006D23C1">
              <w:t>- ведущие художественные музеи России.</w:t>
            </w:r>
          </w:p>
          <w:p w:rsidR="00AA0484" w:rsidRPr="006D23C1" w:rsidRDefault="00AA0484" w:rsidP="00371F69">
            <w:pPr>
              <w:jc w:val="both"/>
              <w:rPr>
                <w:b/>
                <w:bCs/>
              </w:rPr>
            </w:pPr>
            <w:r w:rsidRPr="006D23C1">
              <w:rPr>
                <w:b/>
                <w:bCs/>
              </w:rPr>
              <w:t>уметь</w:t>
            </w:r>
          </w:p>
          <w:p w:rsidR="00AA0484" w:rsidRPr="006D23C1" w:rsidRDefault="00AA0484" w:rsidP="00371F69">
            <w:pPr>
              <w:jc w:val="both"/>
            </w:pPr>
            <w:r w:rsidRPr="006D23C1">
              <w:t>- различать основные и составные, теплые и холодные цвета;</w:t>
            </w:r>
          </w:p>
          <w:p w:rsidR="00AA0484" w:rsidRPr="006D23C1" w:rsidRDefault="00AA0484" w:rsidP="00371F69">
            <w:r w:rsidRPr="006D23C1"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AA0484" w:rsidRPr="006D23C1" w:rsidRDefault="00AA0484" w:rsidP="00371F69">
            <w:r w:rsidRPr="006D23C1"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AA0484" w:rsidRPr="006D23C1" w:rsidRDefault="00AA0484" w:rsidP="00371F69">
            <w:r w:rsidRPr="006D23C1">
              <w:t>- использовать художественные материалы (гуашь, цветные карандаши, акварель, бумага);</w:t>
            </w:r>
          </w:p>
          <w:p w:rsidR="00AA0484" w:rsidRPr="006D23C1" w:rsidRDefault="00AA0484" w:rsidP="00371F69">
            <w:r w:rsidRPr="006D23C1">
              <w:lastRenderedPageBreak/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AA0484" w:rsidRPr="002612D1" w:rsidRDefault="00AA0484" w:rsidP="00371F69">
            <w:pPr>
              <w:pStyle w:val="aa"/>
              <w:spacing w:after="0"/>
              <w:ind w:left="0"/>
            </w:pPr>
            <w:r w:rsidRPr="002612D1"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8A0885" w:rsidRDefault="00AA0484" w:rsidP="00371F69">
            <w:r w:rsidRPr="006D23C1">
              <w:t>- использовать приобретенные знания и умения для обогащения</w:t>
            </w:r>
            <w:r w:rsidR="008A0885">
              <w:t xml:space="preserve"> опыта восприятия </w:t>
            </w:r>
            <w:proofErr w:type="spellStart"/>
            <w:r w:rsidR="008A0885">
              <w:t>произведе</w:t>
            </w:r>
            <w:proofErr w:type="spellEnd"/>
          </w:p>
          <w:p w:rsidR="00AA0484" w:rsidRPr="006D23C1" w:rsidRDefault="008A0885" w:rsidP="00371F69">
            <w:proofErr w:type="spellStart"/>
            <w:r>
              <w:t>ний</w:t>
            </w:r>
            <w:proofErr w:type="spellEnd"/>
            <w:r>
              <w:t xml:space="preserve"> </w:t>
            </w:r>
            <w:r w:rsidR="00AA0484" w:rsidRPr="006D23C1">
              <w:t>изобразительного искусства;</w:t>
            </w:r>
          </w:p>
          <w:p w:rsidR="00AA0484" w:rsidRPr="006D23C1" w:rsidRDefault="00AA0484" w:rsidP="00371F69">
            <w:r w:rsidRPr="006D23C1">
              <w:t>- использовать приобретенные знания и умения для оценки произведений искусства (выражения собственного мнения)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lastRenderedPageBreak/>
              <w:t>-</w:t>
            </w:r>
            <w:proofErr w:type="spellStart"/>
            <w:r w:rsidRPr="006D23C1">
              <w:rPr>
                <w:b/>
              </w:rPr>
              <w:t>Метапредметные</w:t>
            </w:r>
            <w:proofErr w:type="spellEnd"/>
            <w:r w:rsidRPr="006D23C1">
              <w:rPr>
                <w:b/>
              </w:rPr>
              <w:t xml:space="preserve"> УУД</w:t>
            </w:r>
            <w:r w:rsidRPr="006D23C1">
              <w:t xml:space="preserve"> овладение способностью принимать и сохранять цели 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задачи учебной деятельности, поиска средств её осуществления;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освоение способов решения проблем творческого и поискового характера;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формирование умения планировать, контролировать и оценивать учебные действия в соответствии с поставленной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задачей и условиями её реализации; определять наиболее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эффективные способы достижения результата;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действовать даже в ситуациях неуспеха;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задач;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активное использование речевых средств информации 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коммуникационных технологий (далее - ИКТ) для решения коммуникативных и познавательных задач;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 xml:space="preserve">- использование различных способов поиска (в </w:t>
            </w:r>
            <w:r w:rsidRPr="006D23C1">
              <w:lastRenderedPageBreak/>
              <w:t>справочных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со-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провождением; соблюдать нормы информационной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избирательности, этики и этикета;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овладение логическими действиями сравнения, анализа, синтеза, обобщения, классификации по родовидовым при-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знакам, установления аналогий и причинно-следственных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связей, построения рассуждений, отнесения к известным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понятиям;</w:t>
            </w:r>
          </w:p>
          <w:p w:rsidR="006D23C1" w:rsidRPr="006D23C1" w:rsidRDefault="00AA0484" w:rsidP="00371F69">
            <w:pPr>
              <w:autoSpaceDE w:val="0"/>
              <w:autoSpaceDN w:val="0"/>
              <w:adjustRightInd w:val="0"/>
              <w:rPr>
                <w:b/>
              </w:rPr>
            </w:pPr>
            <w:r w:rsidRPr="006D23C1">
              <w:rPr>
                <w:b/>
              </w:rPr>
              <w:t>Личностные УУД</w:t>
            </w:r>
          </w:p>
          <w:p w:rsidR="00AA0484" w:rsidRPr="006D23C1" w:rsidRDefault="006D23C1" w:rsidP="00371F69">
            <w:pPr>
              <w:autoSpaceDE w:val="0"/>
              <w:autoSpaceDN w:val="0"/>
              <w:adjustRightInd w:val="0"/>
              <w:rPr>
                <w:b/>
              </w:rPr>
            </w:pPr>
            <w:r w:rsidRPr="006D23C1">
              <w:rPr>
                <w:bCs/>
              </w:rPr>
              <w:t xml:space="preserve">Выражать </w:t>
            </w:r>
            <w:r w:rsidRPr="006D23C1">
              <w:t xml:space="preserve">в творческой работе своё отношение к историко-культурному наследию своего Отечества — народному костюму. </w:t>
            </w:r>
            <w:r w:rsidRPr="006D23C1">
              <w:rPr>
                <w:bCs/>
              </w:rPr>
              <w:t xml:space="preserve">Обсуждать </w:t>
            </w:r>
            <w:r w:rsidRPr="006D23C1">
              <w:t xml:space="preserve">творческие работы одноклассников и </w:t>
            </w:r>
            <w:r w:rsidRPr="006D23C1">
              <w:rPr>
                <w:bCs/>
              </w:rPr>
              <w:lastRenderedPageBreak/>
              <w:t xml:space="preserve">давать </w:t>
            </w:r>
            <w:r w:rsidRPr="006D23C1">
              <w:t>оценку результатам своей и их творческо-художественной деятельности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готовность слушать собеседника и вести диалог; готовность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признавать возможность существования различных точек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AA0484" w:rsidRPr="006D23C1" w:rsidRDefault="00AA0484" w:rsidP="00371F69">
            <w:pPr>
              <w:autoSpaceDE w:val="0"/>
              <w:autoSpaceDN w:val="0"/>
              <w:adjustRightInd w:val="0"/>
            </w:pPr>
            <w:r w:rsidRPr="006D23C1">
              <w:t>- определение общей цел</w:t>
            </w:r>
            <w:r w:rsidR="008A0885">
              <w:t>и и путей её достижения; умение договариваться</w:t>
            </w:r>
            <w:r w:rsidRPr="006D23C1">
              <w:t xml:space="preserve">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lastRenderedPageBreak/>
              <w:t>ОНЗ</w:t>
            </w:r>
          </w:p>
        </w:tc>
        <w:tc>
          <w:tcPr>
            <w:tcW w:w="1310" w:type="dxa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EC287F">
              <w:rPr>
                <w:b/>
              </w:rPr>
              <w:t>.03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25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2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490D53" w:rsidRPr="006D23C1" w:rsidRDefault="00490D53" w:rsidP="00371F69">
            <w:pPr>
              <w:jc w:val="center"/>
            </w:pPr>
            <w:r w:rsidRPr="006D23C1">
              <w:t xml:space="preserve">Интерактивный </w:t>
            </w:r>
            <w:proofErr w:type="spellStart"/>
            <w:r w:rsidRPr="006D23C1">
              <w:t>материал,демонстративный</w:t>
            </w:r>
            <w:proofErr w:type="spellEnd"/>
            <w:r w:rsidRPr="006D23C1">
              <w:t xml:space="preserve"> материал</w:t>
            </w:r>
          </w:p>
          <w:p w:rsidR="00490D53" w:rsidRPr="006D23C1" w:rsidRDefault="002612D1" w:rsidP="00371F69">
            <w:pPr>
              <w:jc w:val="center"/>
              <w:rPr>
                <w:b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В.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Бакшеев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«Голубая весна», Е. Зверьков «Голубой апрель»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C287F">
              <w:rPr>
                <w:b/>
              </w:rPr>
              <w:t>.03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26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3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Цвет и настр</w:t>
            </w:r>
            <w:r w:rsidR="008A0885">
              <w:rPr>
                <w:bCs/>
              </w:rPr>
              <w:t xml:space="preserve">оение в искусстве. </w:t>
            </w:r>
            <w:proofErr w:type="spellStart"/>
            <w:r w:rsidR="008A0885">
              <w:rPr>
                <w:bCs/>
              </w:rPr>
              <w:t>Декоратив-ная</w:t>
            </w:r>
            <w:proofErr w:type="spellEnd"/>
            <w:r w:rsidR="008A0885">
              <w:rPr>
                <w:bCs/>
              </w:rPr>
              <w:t xml:space="preserve"> </w:t>
            </w:r>
            <w:r w:rsidRPr="006D23C1">
              <w:rPr>
                <w:bCs/>
              </w:rPr>
              <w:t>композиция. Пейзаж: колорит весеннего пейзажа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C287F">
              <w:rPr>
                <w:b/>
              </w:rPr>
              <w:t>.03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27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4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Космические фантазии. Пейзаж: пространство и цвет, реальное и символическое изображение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872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28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5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Весна разноцветная. Пейзаж в графике: монотипия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F1CB1">
              <w:rPr>
                <w:b/>
              </w:rPr>
              <w:t>.04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842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28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6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Весна разноцветная. Пейзаж в графике: монотипия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C287F">
              <w:rPr>
                <w:b/>
              </w:rPr>
              <w:t>.04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490D53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490D53" w:rsidRPr="006D23C1" w:rsidRDefault="00490D53" w:rsidP="00371F69">
            <w:r w:rsidRPr="006D23C1">
              <w:t>29</w:t>
            </w:r>
          </w:p>
        </w:tc>
        <w:tc>
          <w:tcPr>
            <w:tcW w:w="579" w:type="dxa"/>
            <w:shd w:val="clear" w:color="auto" w:fill="auto"/>
          </w:tcPr>
          <w:p w:rsidR="00490D53" w:rsidRPr="006D23C1" w:rsidRDefault="00490D53" w:rsidP="00371F69">
            <w:r w:rsidRPr="006D23C1">
              <w:t>7</w:t>
            </w:r>
          </w:p>
        </w:tc>
        <w:tc>
          <w:tcPr>
            <w:tcW w:w="2696" w:type="dxa"/>
            <w:shd w:val="clear" w:color="auto" w:fill="auto"/>
          </w:tcPr>
          <w:p w:rsidR="00490D53" w:rsidRPr="006D23C1" w:rsidRDefault="00490D53" w:rsidP="00371F6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D23C1">
              <w:rPr>
                <w:bCs/>
              </w:rPr>
              <w:t>Тарарушки</w:t>
            </w:r>
            <w:proofErr w:type="spellEnd"/>
            <w:r w:rsidRPr="006D23C1">
              <w:rPr>
                <w:bCs/>
              </w:rPr>
              <w:t xml:space="preserve"> из села </w:t>
            </w:r>
            <w:proofErr w:type="spellStart"/>
            <w:r w:rsidRPr="006D23C1">
              <w:rPr>
                <w:bCs/>
              </w:rPr>
              <w:t>Полховский</w:t>
            </w:r>
            <w:proofErr w:type="spellEnd"/>
            <w:r w:rsidRPr="006D23C1">
              <w:rPr>
                <w:bCs/>
              </w:rPr>
              <w:t xml:space="preserve"> Майдан. Народная роспись: повтор и импровизации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90D53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D53" w:rsidRPr="006D23C1" w:rsidRDefault="00490D53" w:rsidP="00371F69">
            <w:r w:rsidRPr="006D23C1"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490D53" w:rsidRPr="006D23C1" w:rsidRDefault="00490D53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490D53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C287F">
              <w:rPr>
                <w:b/>
              </w:rPr>
              <w:t>.04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90D53" w:rsidRPr="006D23C1" w:rsidRDefault="00490D53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lastRenderedPageBreak/>
              <w:t>30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8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Печатный пряник с ярмарки. Декоративная композиция: прорезные рисунки с печатных досок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6F1CB1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310" w:type="dxa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  <w:r w:rsidR="00EC287F">
              <w:rPr>
                <w:b/>
              </w:rPr>
              <w:t>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lastRenderedPageBreak/>
              <w:t>31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9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EC287F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310" w:type="dxa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EC287F">
              <w:rPr>
                <w:b/>
              </w:rPr>
              <w:t>.05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32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10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EC287F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310" w:type="dxa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C287F">
              <w:rPr>
                <w:b/>
              </w:rPr>
              <w:t>.05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33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11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Цветы в природе и искусстве. Орнамент народов мира: форма изделия и декор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EC287F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310" w:type="dxa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AA0484" w:rsidRPr="006D23C1" w:rsidRDefault="00ED257F" w:rsidP="00371F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C287F">
              <w:rPr>
                <w:b/>
              </w:rPr>
              <w:t>.05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  <w:tr w:rsidR="00AA0484" w:rsidRPr="006D23C1" w:rsidTr="00371F69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A0484" w:rsidRPr="006D23C1" w:rsidRDefault="00AA0484" w:rsidP="00371F69">
            <w:r w:rsidRPr="006D23C1">
              <w:t>34</w:t>
            </w:r>
          </w:p>
        </w:tc>
        <w:tc>
          <w:tcPr>
            <w:tcW w:w="579" w:type="dxa"/>
            <w:shd w:val="clear" w:color="auto" w:fill="auto"/>
          </w:tcPr>
          <w:p w:rsidR="00AA0484" w:rsidRPr="006D23C1" w:rsidRDefault="00AA0484" w:rsidP="00371F69">
            <w:r w:rsidRPr="006D23C1">
              <w:t>12</w:t>
            </w:r>
          </w:p>
        </w:tc>
        <w:tc>
          <w:tcPr>
            <w:tcW w:w="2696" w:type="dxa"/>
            <w:shd w:val="clear" w:color="auto" w:fill="auto"/>
          </w:tcPr>
          <w:p w:rsidR="00AA0484" w:rsidRPr="006D23C1" w:rsidRDefault="00AA0484" w:rsidP="00371F69">
            <w:pPr>
              <w:autoSpaceDE w:val="0"/>
              <w:autoSpaceDN w:val="0"/>
              <w:adjustRightInd w:val="0"/>
              <w:rPr>
                <w:bCs/>
              </w:rPr>
            </w:pPr>
            <w:r w:rsidRPr="006D23C1">
              <w:rPr>
                <w:bCs/>
              </w:rPr>
              <w:t>Наши достижения. Я умею. Я могу. Наш проект: доброе дело само себя хвалит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A0484" w:rsidRPr="006D23C1" w:rsidRDefault="00EC287F" w:rsidP="00371F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0484" w:rsidRPr="006D23C1" w:rsidRDefault="00AA0484" w:rsidP="00371F69">
            <w:r w:rsidRPr="006D23C1">
              <w:t>ОНЗ</w:t>
            </w:r>
          </w:p>
        </w:tc>
        <w:tc>
          <w:tcPr>
            <w:tcW w:w="1310" w:type="dxa"/>
            <w:shd w:val="clear" w:color="auto" w:fill="auto"/>
          </w:tcPr>
          <w:p w:rsidR="00AA0484" w:rsidRPr="006D23C1" w:rsidRDefault="00AA0484" w:rsidP="00371F69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AA0484" w:rsidRPr="006D23C1" w:rsidRDefault="00EC287F" w:rsidP="00371F69">
            <w:pPr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A0484" w:rsidRPr="006D23C1" w:rsidRDefault="00AA0484" w:rsidP="00371F69">
            <w:pPr>
              <w:rPr>
                <w:b/>
              </w:rPr>
            </w:pPr>
          </w:p>
        </w:tc>
      </w:tr>
    </w:tbl>
    <w:p w:rsidR="001372B7" w:rsidRPr="006D23C1" w:rsidRDefault="001372B7"/>
    <w:p w:rsidR="00AA0484" w:rsidRPr="006D23C1" w:rsidRDefault="00AA0484"/>
    <w:p w:rsidR="00AA0484" w:rsidRPr="006D23C1" w:rsidRDefault="00AA0484"/>
    <w:p w:rsidR="00AA0484" w:rsidRDefault="00AA0484"/>
    <w:p w:rsidR="00856C02" w:rsidRDefault="00856C02"/>
    <w:p w:rsidR="00856C02" w:rsidRDefault="00856C02"/>
    <w:p w:rsidR="00856C02" w:rsidRDefault="00856C02"/>
    <w:p w:rsidR="00856C02" w:rsidRDefault="00856C02"/>
    <w:p w:rsidR="00856C02" w:rsidRDefault="00856C02"/>
    <w:p w:rsidR="00856C02" w:rsidRPr="006D23C1" w:rsidRDefault="00371F69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1\Desktop\ж\Скан_20210917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C02" w:rsidRPr="006D23C1" w:rsidSect="00371F6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484"/>
    <w:rsid w:val="000857F9"/>
    <w:rsid w:val="001372B7"/>
    <w:rsid w:val="002612D1"/>
    <w:rsid w:val="00265C7B"/>
    <w:rsid w:val="002B757C"/>
    <w:rsid w:val="00367D1D"/>
    <w:rsid w:val="00371F69"/>
    <w:rsid w:val="00490D53"/>
    <w:rsid w:val="006D23C1"/>
    <w:rsid w:val="006F1CB1"/>
    <w:rsid w:val="00741408"/>
    <w:rsid w:val="0074221C"/>
    <w:rsid w:val="00856C02"/>
    <w:rsid w:val="008A0885"/>
    <w:rsid w:val="00976863"/>
    <w:rsid w:val="0097758C"/>
    <w:rsid w:val="00AA0484"/>
    <w:rsid w:val="00AC7D37"/>
    <w:rsid w:val="00B30BD4"/>
    <w:rsid w:val="00B4311D"/>
    <w:rsid w:val="00C53FE2"/>
    <w:rsid w:val="00C85559"/>
    <w:rsid w:val="00C93094"/>
    <w:rsid w:val="00CF15E5"/>
    <w:rsid w:val="00D764E9"/>
    <w:rsid w:val="00EC287F"/>
    <w:rsid w:val="00ED257F"/>
    <w:rsid w:val="00FC15BD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31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1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3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3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B431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431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B4311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B4311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4311D"/>
    <w:rPr>
      <w:b/>
      <w:bCs/>
    </w:rPr>
  </w:style>
  <w:style w:type="character" w:styleId="a8">
    <w:name w:val="Emphasis"/>
    <w:uiPriority w:val="20"/>
    <w:qFormat/>
    <w:rsid w:val="00B4311D"/>
    <w:rPr>
      <w:i/>
      <w:iCs/>
    </w:rPr>
  </w:style>
  <w:style w:type="paragraph" w:styleId="a9">
    <w:name w:val="List Paragraph"/>
    <w:basedOn w:val="a"/>
    <w:uiPriority w:val="99"/>
    <w:qFormat/>
    <w:rsid w:val="00B43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semiHidden/>
    <w:unhideWhenUsed/>
    <w:rsid w:val="00AA0484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rsid w:val="00AA0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....._4._......"/>
    <w:basedOn w:val="a"/>
    <w:next w:val="a"/>
    <w:uiPriority w:val="99"/>
    <w:rsid w:val="00490D53"/>
    <w:pPr>
      <w:autoSpaceDE w:val="0"/>
      <w:autoSpaceDN w:val="0"/>
      <w:adjustRightInd w:val="0"/>
    </w:pPr>
    <w:rPr>
      <w:rFonts w:ascii="ADKKB I+ Newton C San Pin" w:eastAsia="Calibri" w:hAnsi="ADKKB I+ Newton C San Pi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A08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A08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Школа23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Школа23</dc:creator>
  <cp:lastModifiedBy>1</cp:lastModifiedBy>
  <cp:revision>4</cp:revision>
  <cp:lastPrinted>2019-10-07T13:14:00Z</cp:lastPrinted>
  <dcterms:created xsi:type="dcterms:W3CDTF">2019-11-25T05:13:00Z</dcterms:created>
  <dcterms:modified xsi:type="dcterms:W3CDTF">2021-09-17T03:07:00Z</dcterms:modified>
</cp:coreProperties>
</file>